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1D" w:rsidRPr="00BB091E" w:rsidRDefault="004F141D" w:rsidP="0081380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BB091E">
        <w:rPr>
          <w:rFonts w:ascii="Arial" w:hAnsi="Arial" w:cs="Arial"/>
          <w:noProof/>
          <w:lang w:eastAsia="sl-SI"/>
        </w:rPr>
        <w:drawing>
          <wp:inline distT="0" distB="0" distL="0" distR="0" wp14:anchorId="270BAC55" wp14:editId="05DF005D">
            <wp:extent cx="3166054" cy="513826"/>
            <wp:effectExtent l="0" t="0" r="0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19" cy="52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366" w:rsidRPr="00BB091E">
        <w:rPr>
          <w:rFonts w:ascii="Arial" w:hAnsi="Arial" w:cs="Arial"/>
        </w:rPr>
        <w:t xml:space="preserve">    </w:t>
      </w:r>
      <w:r w:rsidRPr="00BB091E">
        <w:rPr>
          <w:rFonts w:ascii="Arial" w:hAnsi="Arial" w:cs="Arial"/>
          <w:noProof/>
          <w:lang w:eastAsia="sl-SI"/>
        </w:rPr>
        <w:drawing>
          <wp:inline distT="0" distB="0" distL="0" distR="0" wp14:anchorId="571DAE33" wp14:editId="28B0C022">
            <wp:extent cx="461176" cy="461176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45" cy="46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366" w:rsidRPr="00BB091E">
        <w:rPr>
          <w:rFonts w:ascii="Arial" w:hAnsi="Arial" w:cs="Arial"/>
        </w:rPr>
        <w:t xml:space="preserve">     </w:t>
      </w:r>
      <w:r w:rsidRPr="00BB091E">
        <w:rPr>
          <w:rFonts w:ascii="Arial" w:hAnsi="Arial" w:cs="Arial"/>
          <w:noProof/>
          <w:lang w:eastAsia="sl-SI"/>
        </w:rPr>
        <w:drawing>
          <wp:inline distT="0" distB="0" distL="0" distR="0" wp14:anchorId="1FC79785" wp14:editId="470C8183">
            <wp:extent cx="472763" cy="445108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0" cy="45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366" w:rsidRPr="00BB091E">
        <w:rPr>
          <w:rFonts w:ascii="Arial" w:hAnsi="Arial" w:cs="Arial"/>
        </w:rPr>
        <w:t xml:space="preserve">    </w:t>
      </w:r>
      <w:r w:rsidRPr="00BB091E">
        <w:rPr>
          <w:rFonts w:ascii="Arial" w:hAnsi="Arial" w:cs="Arial"/>
        </w:rPr>
        <w:t xml:space="preserve"> </w:t>
      </w:r>
      <w:r w:rsidRPr="00BB091E">
        <w:rPr>
          <w:rFonts w:ascii="Arial" w:hAnsi="Arial" w:cs="Arial"/>
          <w:noProof/>
          <w:lang w:eastAsia="sl-SI"/>
        </w:rPr>
        <w:drawing>
          <wp:inline distT="0" distB="0" distL="0" distR="0" wp14:anchorId="45D16145" wp14:editId="0C8D7660">
            <wp:extent cx="454486" cy="516642"/>
            <wp:effectExtent l="0" t="0" r="317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50" cy="52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41D" w:rsidRPr="00BB091E" w:rsidRDefault="004F141D" w:rsidP="00813804">
      <w:pPr>
        <w:spacing w:after="0" w:line="240" w:lineRule="auto"/>
        <w:jc w:val="both"/>
        <w:rPr>
          <w:rFonts w:ascii="Arial" w:hAnsi="Arial" w:cs="Arial"/>
        </w:rPr>
      </w:pPr>
      <w:r w:rsidRPr="00BB091E">
        <w:rPr>
          <w:rFonts w:ascii="Arial" w:hAnsi="Arial" w:cs="Arial"/>
          <w:b/>
          <w:bCs/>
          <w:noProof/>
          <w:lang w:eastAsia="sl-SI"/>
        </w:rPr>
        <w:drawing>
          <wp:inline distT="0" distB="0" distL="0" distR="0" wp14:anchorId="2A030057" wp14:editId="5030DDAD">
            <wp:extent cx="2059388" cy="310539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398" cy="32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366" w:rsidRPr="00BB091E">
        <w:rPr>
          <w:rFonts w:ascii="Arial" w:hAnsi="Arial" w:cs="Arial"/>
        </w:rPr>
        <w:t xml:space="preserve">    </w:t>
      </w:r>
      <w:r w:rsidRPr="00BB091E">
        <w:rPr>
          <w:rFonts w:ascii="Arial" w:hAnsi="Arial" w:cs="Arial"/>
        </w:rPr>
        <w:t xml:space="preserve"> </w:t>
      </w:r>
      <w:r w:rsidRPr="00BB091E">
        <w:rPr>
          <w:rFonts w:ascii="Arial" w:hAnsi="Arial" w:cs="Arial"/>
          <w:noProof/>
          <w:lang w:eastAsia="sl-SI"/>
        </w:rPr>
        <w:drawing>
          <wp:inline distT="0" distB="0" distL="0" distR="0" wp14:anchorId="7DB5080A" wp14:editId="250271CD">
            <wp:extent cx="2011680" cy="407190"/>
            <wp:effectExtent l="0" t="0" r="762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066" cy="41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366" w:rsidRPr="00BB091E">
        <w:rPr>
          <w:rFonts w:ascii="Arial" w:hAnsi="Arial" w:cs="Arial"/>
        </w:rPr>
        <w:t xml:space="preserve">    </w:t>
      </w:r>
      <w:r w:rsidRPr="00BB091E">
        <w:rPr>
          <w:rFonts w:ascii="Arial" w:hAnsi="Arial" w:cs="Arial"/>
          <w:noProof/>
          <w:lang w:eastAsia="sl-SI"/>
        </w:rPr>
        <w:drawing>
          <wp:inline distT="0" distB="0" distL="0" distR="0" wp14:anchorId="69D49D36" wp14:editId="1CA0155C">
            <wp:extent cx="1073426" cy="353588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58" cy="36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41D" w:rsidRPr="00BB091E" w:rsidRDefault="004F141D" w:rsidP="00813804">
      <w:pPr>
        <w:spacing w:after="0" w:line="240" w:lineRule="auto"/>
        <w:jc w:val="both"/>
        <w:rPr>
          <w:rFonts w:ascii="Arial" w:hAnsi="Arial" w:cs="Arial"/>
        </w:rPr>
      </w:pPr>
    </w:p>
    <w:p w:rsidR="004F141D" w:rsidRPr="00BB091E" w:rsidRDefault="004F141D" w:rsidP="00813804">
      <w:pPr>
        <w:spacing w:after="0" w:line="240" w:lineRule="auto"/>
        <w:jc w:val="both"/>
        <w:rPr>
          <w:rFonts w:ascii="Arial" w:hAnsi="Arial" w:cs="Arial"/>
        </w:rPr>
      </w:pPr>
      <w:r w:rsidRPr="00BB091E">
        <w:rPr>
          <w:rFonts w:ascii="Arial" w:hAnsi="Arial" w:cs="Arial"/>
          <w:noProof/>
          <w:lang w:eastAsia="sl-SI"/>
        </w:rPr>
        <w:drawing>
          <wp:inline distT="0" distB="0" distL="0" distR="0" wp14:anchorId="44601DBF" wp14:editId="3662127C">
            <wp:extent cx="890587" cy="567165"/>
            <wp:effectExtent l="0" t="0" r="5080" b="4445"/>
            <wp:docPr id="1" name="Slika 1" descr="C:\Users\Natalija\Desktop\ODZI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ja\Desktop\ODZIV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82" cy="59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366" w:rsidRPr="00BB091E">
        <w:rPr>
          <w:rFonts w:ascii="Arial" w:hAnsi="Arial" w:cs="Arial"/>
        </w:rPr>
        <w:t xml:space="preserve">                 </w:t>
      </w:r>
      <w:r w:rsidRPr="00BB091E">
        <w:rPr>
          <w:rFonts w:ascii="Arial" w:hAnsi="Arial" w:cs="Arial"/>
        </w:rPr>
        <w:t xml:space="preserve"> </w:t>
      </w:r>
      <w:r w:rsidRPr="00BB091E">
        <w:rPr>
          <w:rFonts w:ascii="Arial" w:hAnsi="Arial" w:cs="Arial"/>
        </w:rPr>
        <w:tab/>
      </w:r>
      <w:r w:rsidRPr="00BB091E">
        <w:rPr>
          <w:rFonts w:ascii="Arial" w:hAnsi="Arial" w:cs="Arial"/>
        </w:rPr>
        <w:tab/>
      </w:r>
      <w:r w:rsidRPr="00BB091E">
        <w:rPr>
          <w:rFonts w:ascii="Arial" w:hAnsi="Arial" w:cs="Arial"/>
        </w:rPr>
        <w:tab/>
      </w:r>
      <w:r w:rsidRPr="00BB091E">
        <w:rPr>
          <w:rFonts w:ascii="Arial" w:hAnsi="Arial" w:cs="Arial"/>
        </w:rPr>
        <w:tab/>
      </w:r>
      <w:r w:rsidRPr="00BB091E">
        <w:rPr>
          <w:rFonts w:ascii="Arial" w:hAnsi="Arial" w:cs="Arial"/>
        </w:rPr>
        <w:tab/>
      </w:r>
      <w:r w:rsidR="002E1366" w:rsidRPr="00BB091E">
        <w:rPr>
          <w:rFonts w:ascii="Arial" w:hAnsi="Arial" w:cs="Arial"/>
        </w:rPr>
        <w:t xml:space="preserve">   </w:t>
      </w:r>
      <w:r w:rsidRPr="00BB091E">
        <w:rPr>
          <w:rFonts w:ascii="Arial" w:hAnsi="Arial" w:cs="Arial"/>
          <w:noProof/>
          <w:lang w:eastAsia="sl-SI"/>
        </w:rPr>
        <w:drawing>
          <wp:inline distT="0" distB="0" distL="0" distR="0" wp14:anchorId="6B6C00AD" wp14:editId="2962E0B0">
            <wp:extent cx="1399430" cy="488151"/>
            <wp:effectExtent l="0" t="0" r="0" b="7620"/>
            <wp:docPr id="2" name="Slika 2" descr="C:\Users\Natalija\Desktop\KAJIŠČEŠ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ja\Desktop\KAJIŠČEŠ_FINA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090" cy="51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D8" w:rsidRPr="00BB091E" w:rsidRDefault="00D516CE" w:rsidP="0081380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 w:rsidRPr="00BB091E">
        <w:rPr>
          <w:rFonts w:ascii="Arial" w:hAnsi="Arial" w:cs="Arial"/>
        </w:rPr>
        <w:tab/>
      </w:r>
    </w:p>
    <w:p w:rsidR="00A9731B" w:rsidRPr="00BB091E" w:rsidRDefault="00A9731B" w:rsidP="00813804">
      <w:pPr>
        <w:spacing w:after="0" w:line="240" w:lineRule="auto"/>
        <w:rPr>
          <w:rFonts w:ascii="Arial" w:hAnsi="Arial" w:cs="Arial"/>
        </w:rPr>
      </w:pPr>
    </w:p>
    <w:p w:rsidR="003A54E6" w:rsidRPr="00BB091E" w:rsidRDefault="003A54E6" w:rsidP="00813804">
      <w:pPr>
        <w:spacing w:after="0" w:line="240" w:lineRule="auto"/>
        <w:rPr>
          <w:rFonts w:ascii="Arial" w:hAnsi="Arial" w:cs="Arial"/>
          <w:b/>
        </w:rPr>
      </w:pPr>
      <w:r w:rsidRPr="00BB091E">
        <w:rPr>
          <w:rFonts w:ascii="Arial" w:hAnsi="Arial" w:cs="Arial"/>
          <w:b/>
        </w:rPr>
        <w:t xml:space="preserve">PROJEKT: </w:t>
      </w:r>
      <w:r w:rsidRPr="00BB091E">
        <w:rPr>
          <w:rFonts w:ascii="Arial" w:hAnsi="Arial" w:cs="Arial"/>
        </w:rPr>
        <w:t>Odziv na hiv</w:t>
      </w:r>
    </w:p>
    <w:p w:rsidR="003A54E6" w:rsidRPr="00BB091E" w:rsidRDefault="003A54E6" w:rsidP="0081380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B091E">
        <w:rPr>
          <w:rFonts w:ascii="Arial" w:hAnsi="Arial" w:cs="Arial"/>
          <w:b/>
          <w:color w:val="auto"/>
          <w:sz w:val="22"/>
          <w:szCs w:val="22"/>
        </w:rPr>
        <w:t xml:space="preserve">DELOVNI SKLOP: </w:t>
      </w:r>
      <w:r w:rsidRPr="00BB091E">
        <w:rPr>
          <w:rFonts w:ascii="Arial" w:hAnsi="Arial" w:cs="Arial"/>
          <w:color w:val="auto"/>
          <w:sz w:val="22"/>
          <w:szCs w:val="22"/>
        </w:rPr>
        <w:t>6 – Raziskovanje in izobraževanje</w:t>
      </w:r>
    </w:p>
    <w:p w:rsidR="003A54E6" w:rsidRPr="00BB091E" w:rsidRDefault="003A54E6" w:rsidP="0081380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B091E">
        <w:rPr>
          <w:rFonts w:ascii="Arial" w:hAnsi="Arial" w:cs="Arial"/>
          <w:b/>
          <w:color w:val="auto"/>
          <w:sz w:val="22"/>
          <w:szCs w:val="22"/>
        </w:rPr>
        <w:t xml:space="preserve">DEJAVNOST: </w:t>
      </w:r>
      <w:r w:rsidR="00B36868" w:rsidRPr="00BB091E">
        <w:rPr>
          <w:rFonts w:ascii="Arial" w:hAnsi="Arial" w:cs="Arial"/>
          <w:color w:val="auto"/>
          <w:sz w:val="22"/>
          <w:szCs w:val="22"/>
        </w:rPr>
        <w:t>6.7</w:t>
      </w:r>
      <w:r w:rsidRPr="00BB091E">
        <w:rPr>
          <w:rFonts w:ascii="Arial" w:hAnsi="Arial" w:cs="Arial"/>
          <w:color w:val="auto"/>
          <w:sz w:val="22"/>
          <w:szCs w:val="22"/>
        </w:rPr>
        <w:t xml:space="preserve"> – </w:t>
      </w:r>
      <w:r w:rsidR="004553C3" w:rsidRPr="00BB091E">
        <w:rPr>
          <w:rFonts w:ascii="Arial" w:hAnsi="Arial" w:cs="Arial"/>
          <w:color w:val="auto"/>
          <w:sz w:val="22"/>
          <w:szCs w:val="22"/>
        </w:rPr>
        <w:t>Bilateralna študijska obiska</w:t>
      </w:r>
    </w:p>
    <w:p w:rsidR="003A54E6" w:rsidRPr="00BB091E" w:rsidRDefault="003A54E6" w:rsidP="0081380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B091E">
        <w:rPr>
          <w:rFonts w:ascii="Arial" w:hAnsi="Arial" w:cs="Arial"/>
          <w:b/>
          <w:color w:val="auto"/>
          <w:sz w:val="22"/>
          <w:szCs w:val="22"/>
        </w:rPr>
        <w:t xml:space="preserve">REZULTAT: </w:t>
      </w:r>
      <w:r w:rsidR="00B36868" w:rsidRPr="00BB091E">
        <w:rPr>
          <w:rFonts w:ascii="Arial" w:hAnsi="Arial" w:cs="Arial"/>
          <w:color w:val="auto"/>
          <w:sz w:val="22"/>
          <w:szCs w:val="22"/>
        </w:rPr>
        <w:t>67</w:t>
      </w:r>
      <w:r w:rsidR="004553C3" w:rsidRPr="00BB091E">
        <w:rPr>
          <w:rFonts w:ascii="Arial" w:hAnsi="Arial" w:cs="Arial"/>
          <w:color w:val="auto"/>
          <w:sz w:val="22"/>
          <w:szCs w:val="22"/>
        </w:rPr>
        <w:t>.1</w:t>
      </w:r>
      <w:r w:rsidRPr="00BB091E">
        <w:rPr>
          <w:rFonts w:ascii="Arial" w:hAnsi="Arial" w:cs="Arial"/>
          <w:color w:val="auto"/>
          <w:sz w:val="22"/>
          <w:szCs w:val="22"/>
        </w:rPr>
        <w:t xml:space="preserve"> – </w:t>
      </w:r>
      <w:r w:rsidR="004553C3" w:rsidRPr="00BB091E">
        <w:rPr>
          <w:rFonts w:ascii="Arial" w:hAnsi="Arial" w:cs="Arial"/>
          <w:color w:val="auto"/>
          <w:sz w:val="22"/>
          <w:szCs w:val="22"/>
        </w:rPr>
        <w:t xml:space="preserve">Študijski obisk </w:t>
      </w:r>
      <w:r w:rsidR="00B36868" w:rsidRPr="00BB091E">
        <w:rPr>
          <w:rFonts w:ascii="Arial" w:hAnsi="Arial" w:cs="Arial"/>
          <w:color w:val="auto"/>
          <w:sz w:val="22"/>
          <w:szCs w:val="22"/>
        </w:rPr>
        <w:t>nor. d</w:t>
      </w:r>
      <w:r w:rsidR="004553C3" w:rsidRPr="00BB091E">
        <w:rPr>
          <w:rFonts w:ascii="Arial" w:hAnsi="Arial" w:cs="Arial"/>
          <w:color w:val="auto"/>
          <w:sz w:val="22"/>
          <w:szCs w:val="22"/>
        </w:rPr>
        <w:t xml:space="preserve">elegacije </w:t>
      </w:r>
      <w:r w:rsidR="00B36868" w:rsidRPr="00BB091E">
        <w:rPr>
          <w:rFonts w:ascii="Arial" w:hAnsi="Arial" w:cs="Arial"/>
          <w:color w:val="auto"/>
          <w:sz w:val="22"/>
          <w:szCs w:val="22"/>
        </w:rPr>
        <w:t>v Sloveniji</w:t>
      </w:r>
    </w:p>
    <w:p w:rsidR="003A54E6" w:rsidRPr="00BB091E" w:rsidRDefault="003A54E6" w:rsidP="00813804">
      <w:pPr>
        <w:spacing w:after="0" w:line="240" w:lineRule="auto"/>
        <w:rPr>
          <w:rFonts w:ascii="Arial" w:hAnsi="Arial" w:cs="Arial"/>
          <w:b/>
        </w:rPr>
      </w:pPr>
      <w:r w:rsidRPr="00BB091E">
        <w:rPr>
          <w:rFonts w:ascii="Arial" w:hAnsi="Arial" w:cs="Arial"/>
          <w:b/>
        </w:rPr>
        <w:t xml:space="preserve">KAZALNIK: </w:t>
      </w:r>
      <w:r w:rsidR="00B36868" w:rsidRPr="00BB091E">
        <w:rPr>
          <w:rFonts w:ascii="Arial" w:hAnsi="Arial" w:cs="Arial"/>
        </w:rPr>
        <w:t>67</w:t>
      </w:r>
      <w:r w:rsidR="004553C3" w:rsidRPr="00BB091E">
        <w:rPr>
          <w:rFonts w:ascii="Arial" w:hAnsi="Arial" w:cs="Arial"/>
        </w:rPr>
        <w:t>.11</w:t>
      </w:r>
      <w:r w:rsidRPr="00BB091E">
        <w:rPr>
          <w:rFonts w:ascii="Arial" w:hAnsi="Arial" w:cs="Arial"/>
        </w:rPr>
        <w:t xml:space="preserve"> – Število </w:t>
      </w:r>
      <w:r w:rsidR="004553C3" w:rsidRPr="00BB091E">
        <w:rPr>
          <w:rFonts w:ascii="Arial" w:hAnsi="Arial" w:cs="Arial"/>
        </w:rPr>
        <w:t>obiskov</w:t>
      </w:r>
    </w:p>
    <w:p w:rsidR="00A9731B" w:rsidRPr="00BB091E" w:rsidRDefault="003A54E6" w:rsidP="00813804">
      <w:pPr>
        <w:spacing w:after="0" w:line="240" w:lineRule="auto"/>
        <w:rPr>
          <w:rFonts w:ascii="Arial" w:hAnsi="Arial" w:cs="Arial"/>
        </w:rPr>
      </w:pPr>
      <w:r w:rsidRPr="00BB091E">
        <w:rPr>
          <w:rFonts w:ascii="Arial" w:hAnsi="Arial" w:cs="Arial"/>
          <w:b/>
        </w:rPr>
        <w:t xml:space="preserve">DOKAZILO: </w:t>
      </w:r>
      <w:r w:rsidR="00B36868" w:rsidRPr="00BB091E">
        <w:rPr>
          <w:rFonts w:ascii="Arial" w:hAnsi="Arial" w:cs="Arial"/>
        </w:rPr>
        <w:t>67</w:t>
      </w:r>
      <w:r w:rsidR="004553C3" w:rsidRPr="00BB091E">
        <w:rPr>
          <w:rFonts w:ascii="Arial" w:hAnsi="Arial" w:cs="Arial"/>
        </w:rPr>
        <w:t>.1</w:t>
      </w:r>
      <w:r w:rsidRPr="00BB091E">
        <w:rPr>
          <w:rFonts w:ascii="Arial" w:hAnsi="Arial" w:cs="Arial"/>
        </w:rPr>
        <w:t xml:space="preserve">11 </w:t>
      </w:r>
      <w:r w:rsidR="004553C3" w:rsidRPr="00BB091E">
        <w:rPr>
          <w:rFonts w:ascii="Arial" w:hAnsi="Arial" w:cs="Arial"/>
        </w:rPr>
        <w:t>–</w:t>
      </w:r>
      <w:r w:rsidRPr="00BB091E">
        <w:rPr>
          <w:rFonts w:ascii="Arial" w:hAnsi="Arial" w:cs="Arial"/>
        </w:rPr>
        <w:t xml:space="preserve"> </w:t>
      </w:r>
      <w:r w:rsidR="004553C3" w:rsidRPr="00BB091E">
        <w:rPr>
          <w:rFonts w:ascii="Arial" w:hAnsi="Arial" w:cs="Arial"/>
          <w:color w:val="000000"/>
        </w:rPr>
        <w:t>Poročilo študijskega obiska z evalvacijo in zaključki</w:t>
      </w:r>
    </w:p>
    <w:p w:rsidR="00A9731B" w:rsidRPr="00BB091E" w:rsidRDefault="00A9731B" w:rsidP="00813804">
      <w:pPr>
        <w:spacing w:after="0" w:line="240" w:lineRule="auto"/>
        <w:rPr>
          <w:rFonts w:ascii="Arial" w:hAnsi="Arial" w:cs="Arial"/>
        </w:rPr>
      </w:pPr>
    </w:p>
    <w:p w:rsidR="004F141D" w:rsidRPr="00BB091E" w:rsidRDefault="004F141D" w:rsidP="00813804">
      <w:pPr>
        <w:spacing w:after="0" w:line="240" w:lineRule="auto"/>
        <w:rPr>
          <w:rFonts w:ascii="Arial" w:hAnsi="Arial" w:cs="Arial"/>
        </w:rPr>
      </w:pPr>
    </w:p>
    <w:p w:rsidR="00F33EE6" w:rsidRPr="00BB091E" w:rsidRDefault="004553C3" w:rsidP="00813804">
      <w:pPr>
        <w:spacing w:after="0" w:line="240" w:lineRule="auto"/>
        <w:jc w:val="center"/>
        <w:rPr>
          <w:rFonts w:ascii="Arial" w:hAnsi="Arial" w:cs="Arial"/>
        </w:rPr>
      </w:pPr>
      <w:r w:rsidRPr="00BB091E">
        <w:rPr>
          <w:rFonts w:ascii="Arial" w:hAnsi="Arial" w:cs="Arial"/>
          <w:b/>
          <w:color w:val="000000"/>
        </w:rPr>
        <w:t xml:space="preserve">Poročilo študijskega obiska </w:t>
      </w:r>
      <w:r w:rsidR="00B36868" w:rsidRPr="00BB091E">
        <w:rPr>
          <w:rFonts w:ascii="Arial" w:hAnsi="Arial" w:cs="Arial"/>
          <w:b/>
          <w:color w:val="000000"/>
        </w:rPr>
        <w:t xml:space="preserve">norveške delegacije v Sloveniji </w:t>
      </w:r>
      <w:r w:rsidRPr="00BB091E">
        <w:rPr>
          <w:rFonts w:ascii="Arial" w:hAnsi="Arial" w:cs="Arial"/>
          <w:b/>
          <w:color w:val="000000"/>
        </w:rPr>
        <w:t>z evalvacijo in zaključki</w:t>
      </w:r>
    </w:p>
    <w:p w:rsidR="00CF18E9" w:rsidRPr="00BB091E" w:rsidRDefault="00CF18E9" w:rsidP="00813804">
      <w:pPr>
        <w:spacing w:after="0" w:line="240" w:lineRule="auto"/>
        <w:rPr>
          <w:rFonts w:ascii="Arial" w:hAnsi="Arial" w:cs="Arial"/>
        </w:rPr>
      </w:pPr>
    </w:p>
    <w:p w:rsidR="00B36868" w:rsidRPr="00BB091E" w:rsidRDefault="00B36868" w:rsidP="00813804">
      <w:pPr>
        <w:spacing w:after="0" w:line="240" w:lineRule="auto"/>
        <w:rPr>
          <w:rFonts w:ascii="Arial" w:hAnsi="Arial" w:cs="Arial"/>
        </w:rPr>
      </w:pPr>
    </w:p>
    <w:p w:rsidR="00AC2599" w:rsidRPr="00BB091E" w:rsidRDefault="00AC2599" w:rsidP="00813804">
      <w:pPr>
        <w:spacing w:after="0" w:line="240" w:lineRule="auto"/>
        <w:rPr>
          <w:rFonts w:ascii="Arial" w:hAnsi="Arial" w:cs="Arial"/>
        </w:rPr>
      </w:pPr>
      <w:r w:rsidRPr="00BB091E">
        <w:rPr>
          <w:rFonts w:ascii="Arial" w:hAnsi="Arial" w:cs="Arial"/>
        </w:rPr>
        <w:t xml:space="preserve">Odgovorna oseba: </w:t>
      </w:r>
      <w:r w:rsidRPr="00BB091E">
        <w:rPr>
          <w:rFonts w:ascii="Arial" w:hAnsi="Arial" w:cs="Arial"/>
        </w:rPr>
        <w:tab/>
      </w:r>
      <w:r w:rsidR="00FC620C" w:rsidRPr="00BB091E">
        <w:rPr>
          <w:rFonts w:ascii="Arial" w:hAnsi="Arial" w:cs="Arial"/>
        </w:rPr>
        <w:tab/>
      </w:r>
      <w:r w:rsidR="00FC620C" w:rsidRPr="00BB091E">
        <w:rPr>
          <w:rFonts w:ascii="Arial" w:hAnsi="Arial" w:cs="Arial"/>
        </w:rPr>
        <w:tab/>
      </w:r>
      <w:r w:rsidR="00FC620C" w:rsidRPr="00BB091E">
        <w:rPr>
          <w:rFonts w:ascii="Arial" w:hAnsi="Arial" w:cs="Arial"/>
        </w:rPr>
        <w:tab/>
      </w:r>
      <w:r w:rsidRPr="00BB091E">
        <w:rPr>
          <w:rFonts w:ascii="Arial" w:hAnsi="Arial" w:cs="Arial"/>
        </w:rPr>
        <w:t xml:space="preserve">Miha Lobnik </w:t>
      </w:r>
    </w:p>
    <w:p w:rsidR="00AC2599" w:rsidRPr="00BB091E" w:rsidRDefault="00AC2599" w:rsidP="00813804">
      <w:pPr>
        <w:spacing w:after="0" w:line="240" w:lineRule="auto"/>
        <w:rPr>
          <w:rFonts w:ascii="Arial" w:hAnsi="Arial" w:cs="Arial"/>
        </w:rPr>
      </w:pPr>
    </w:p>
    <w:p w:rsidR="00AC2599" w:rsidRPr="00BB091E" w:rsidRDefault="00AC2599" w:rsidP="00813804">
      <w:pPr>
        <w:spacing w:after="0" w:line="240" w:lineRule="auto"/>
        <w:rPr>
          <w:rFonts w:ascii="Arial" w:hAnsi="Arial" w:cs="Arial"/>
        </w:rPr>
      </w:pPr>
    </w:p>
    <w:p w:rsidR="00AC2599" w:rsidRPr="00BB091E" w:rsidRDefault="00AC2599" w:rsidP="00813804">
      <w:pPr>
        <w:spacing w:after="0" w:line="240" w:lineRule="auto"/>
        <w:ind w:left="3540" w:hanging="3540"/>
        <w:rPr>
          <w:rFonts w:ascii="Arial" w:hAnsi="Arial" w:cs="Arial"/>
        </w:rPr>
      </w:pPr>
      <w:r w:rsidRPr="00BB091E">
        <w:rPr>
          <w:rFonts w:ascii="Arial" w:hAnsi="Arial" w:cs="Arial"/>
        </w:rPr>
        <w:t>Dokument pripravil:</w:t>
      </w:r>
      <w:r w:rsidRPr="00BB091E">
        <w:rPr>
          <w:rFonts w:ascii="Arial" w:hAnsi="Arial" w:cs="Arial"/>
        </w:rPr>
        <w:tab/>
      </w:r>
      <w:r w:rsidR="00B36868" w:rsidRPr="00BB091E">
        <w:rPr>
          <w:rFonts w:ascii="Arial" w:hAnsi="Arial" w:cs="Arial"/>
        </w:rPr>
        <w:tab/>
        <w:t>Mitja Blažič</w:t>
      </w:r>
    </w:p>
    <w:p w:rsidR="00D31D0A" w:rsidRPr="00BB091E" w:rsidRDefault="00D31D0A" w:rsidP="00813804">
      <w:pPr>
        <w:spacing w:after="0" w:line="240" w:lineRule="auto"/>
        <w:rPr>
          <w:rFonts w:ascii="Arial" w:hAnsi="Arial" w:cs="Arial"/>
        </w:rPr>
      </w:pPr>
    </w:p>
    <w:p w:rsidR="00A9731B" w:rsidRPr="00BB091E" w:rsidRDefault="00A9731B" w:rsidP="00813804">
      <w:pPr>
        <w:spacing w:after="0" w:line="240" w:lineRule="auto"/>
        <w:rPr>
          <w:rFonts w:ascii="Arial" w:hAnsi="Arial" w:cs="Arial"/>
        </w:rPr>
      </w:pPr>
    </w:p>
    <w:p w:rsidR="00C07907" w:rsidRPr="00BB091E" w:rsidRDefault="00C07907" w:rsidP="00813804">
      <w:pPr>
        <w:spacing w:after="0" w:line="240" w:lineRule="auto"/>
        <w:rPr>
          <w:rFonts w:ascii="Arial" w:hAnsi="Arial" w:cs="Arial"/>
        </w:rPr>
      </w:pPr>
    </w:p>
    <w:p w:rsidR="00C07907" w:rsidRPr="00BB091E" w:rsidRDefault="00C07907" w:rsidP="00813804">
      <w:pPr>
        <w:spacing w:after="0" w:line="240" w:lineRule="auto"/>
        <w:rPr>
          <w:rFonts w:ascii="Arial" w:hAnsi="Arial" w:cs="Arial"/>
        </w:rPr>
      </w:pPr>
    </w:p>
    <w:p w:rsidR="00F33EE6" w:rsidRPr="00BB091E" w:rsidRDefault="00CF18E9" w:rsidP="00813804">
      <w:pPr>
        <w:spacing w:after="0" w:line="240" w:lineRule="auto"/>
        <w:rPr>
          <w:rFonts w:ascii="Arial" w:hAnsi="Arial" w:cs="Arial"/>
        </w:rPr>
      </w:pPr>
      <w:r w:rsidRPr="00BB091E">
        <w:rPr>
          <w:rFonts w:ascii="Arial" w:hAnsi="Arial" w:cs="Arial"/>
        </w:rPr>
        <w:t>V</w:t>
      </w:r>
      <w:r w:rsidR="00D31D0A" w:rsidRPr="00BB091E">
        <w:rPr>
          <w:rFonts w:ascii="Arial" w:hAnsi="Arial" w:cs="Arial"/>
        </w:rPr>
        <w:t>odja projekta</w:t>
      </w:r>
      <w:r w:rsidR="008845BE" w:rsidRPr="00BB091E">
        <w:rPr>
          <w:rFonts w:ascii="Arial" w:hAnsi="Arial" w:cs="Arial"/>
        </w:rPr>
        <w:t>, nadzor izvajanja</w:t>
      </w:r>
      <w:r w:rsidR="00A9731B" w:rsidRPr="00BB091E">
        <w:rPr>
          <w:rFonts w:ascii="Arial" w:hAnsi="Arial" w:cs="Arial"/>
        </w:rPr>
        <w:t>:</w:t>
      </w:r>
      <w:r w:rsidR="008B4BB6" w:rsidRPr="00BB091E">
        <w:rPr>
          <w:rFonts w:ascii="Arial" w:hAnsi="Arial" w:cs="Arial"/>
        </w:rPr>
        <w:tab/>
      </w:r>
      <w:r w:rsidR="008B4BB6" w:rsidRPr="00BB091E">
        <w:rPr>
          <w:rFonts w:ascii="Arial" w:hAnsi="Arial" w:cs="Arial"/>
        </w:rPr>
        <w:tab/>
      </w:r>
      <w:r w:rsidRPr="00BB091E">
        <w:rPr>
          <w:rFonts w:ascii="Arial" w:hAnsi="Arial" w:cs="Arial"/>
        </w:rPr>
        <w:t>Odgovorna oseba</w:t>
      </w:r>
      <w:r w:rsidR="00F33EE6" w:rsidRPr="00BB091E">
        <w:rPr>
          <w:rFonts w:ascii="Arial" w:hAnsi="Arial" w:cs="Arial"/>
        </w:rPr>
        <w:t xml:space="preserve"> nosilca projekta/partnerja</w:t>
      </w:r>
      <w:r w:rsidRPr="00BB091E">
        <w:rPr>
          <w:rFonts w:ascii="Arial" w:hAnsi="Arial" w:cs="Arial"/>
        </w:rPr>
        <w:t>:</w:t>
      </w:r>
    </w:p>
    <w:p w:rsidR="00A9731B" w:rsidRPr="00BB091E" w:rsidRDefault="00F33EE6" w:rsidP="00813804">
      <w:pPr>
        <w:spacing w:after="0" w:line="240" w:lineRule="auto"/>
        <w:rPr>
          <w:rFonts w:ascii="Arial" w:hAnsi="Arial" w:cs="Arial"/>
        </w:rPr>
      </w:pPr>
      <w:r w:rsidRPr="00BB091E">
        <w:rPr>
          <w:rFonts w:ascii="Arial" w:hAnsi="Arial" w:cs="Arial"/>
        </w:rPr>
        <w:t>MIHA LOBNIK, univ.dipl.soc</w:t>
      </w:r>
      <w:r w:rsidRPr="00BB091E">
        <w:rPr>
          <w:rFonts w:ascii="Arial" w:hAnsi="Arial" w:cs="Arial"/>
        </w:rPr>
        <w:tab/>
      </w:r>
      <w:r w:rsidRPr="00BB091E">
        <w:rPr>
          <w:rFonts w:ascii="Arial" w:hAnsi="Arial" w:cs="Arial"/>
        </w:rPr>
        <w:tab/>
      </w:r>
      <w:r w:rsidRPr="00BB091E">
        <w:rPr>
          <w:rFonts w:ascii="Arial" w:hAnsi="Arial" w:cs="Arial"/>
        </w:rPr>
        <w:tab/>
      </w:r>
      <w:r w:rsidR="00CF18E9" w:rsidRPr="00BB091E">
        <w:rPr>
          <w:rFonts w:ascii="Arial" w:hAnsi="Arial" w:cs="Arial"/>
        </w:rPr>
        <w:t>SIMON MALJEVAC</w:t>
      </w:r>
      <w:r w:rsidRPr="00BB091E">
        <w:rPr>
          <w:rFonts w:ascii="Arial" w:hAnsi="Arial" w:cs="Arial"/>
        </w:rPr>
        <w:t>, univ.dipl.soc,</w:t>
      </w:r>
      <w:r w:rsidR="002E1366" w:rsidRPr="00BB091E">
        <w:rPr>
          <w:rFonts w:ascii="Arial" w:hAnsi="Arial" w:cs="Arial"/>
        </w:rPr>
        <w:t xml:space="preserve"> </w:t>
      </w:r>
    </w:p>
    <w:p w:rsidR="00A9731B" w:rsidRPr="00BB091E" w:rsidRDefault="00A9731B" w:rsidP="00813804">
      <w:pPr>
        <w:spacing w:after="0" w:line="240" w:lineRule="auto"/>
        <w:rPr>
          <w:rFonts w:ascii="Arial" w:hAnsi="Arial" w:cs="Arial"/>
        </w:rPr>
      </w:pPr>
    </w:p>
    <w:p w:rsidR="001A2F41" w:rsidRPr="00BB091E" w:rsidRDefault="001A2F41" w:rsidP="00813804">
      <w:pPr>
        <w:spacing w:after="0" w:line="240" w:lineRule="auto"/>
        <w:rPr>
          <w:rFonts w:ascii="Arial" w:hAnsi="Arial" w:cs="Arial"/>
        </w:rPr>
      </w:pPr>
    </w:p>
    <w:p w:rsidR="008B4BB6" w:rsidRPr="00BB091E" w:rsidRDefault="008B4BB6" w:rsidP="00813804">
      <w:pPr>
        <w:spacing w:after="0" w:line="240" w:lineRule="auto"/>
        <w:rPr>
          <w:rFonts w:ascii="Arial" w:hAnsi="Arial" w:cs="Arial"/>
        </w:rPr>
      </w:pPr>
    </w:p>
    <w:p w:rsidR="00CF18E9" w:rsidRPr="00BB091E" w:rsidRDefault="00CF18E9" w:rsidP="00813804">
      <w:pPr>
        <w:spacing w:after="0" w:line="240" w:lineRule="auto"/>
        <w:rPr>
          <w:rFonts w:ascii="Arial" w:hAnsi="Arial" w:cs="Arial"/>
        </w:rPr>
      </w:pPr>
      <w:r w:rsidRPr="00BB091E">
        <w:rPr>
          <w:rFonts w:ascii="Arial" w:hAnsi="Arial" w:cs="Arial"/>
        </w:rPr>
        <w:t xml:space="preserve">Datum izdaje in začetka uporabe </w:t>
      </w:r>
      <w:r w:rsidR="009A70CA" w:rsidRPr="00BB091E">
        <w:rPr>
          <w:rFonts w:ascii="Arial" w:hAnsi="Arial" w:cs="Arial"/>
        </w:rPr>
        <w:t>dokumenta</w:t>
      </w:r>
      <w:r w:rsidR="00F33EE6" w:rsidRPr="00BB091E">
        <w:rPr>
          <w:rFonts w:ascii="Arial" w:hAnsi="Arial" w:cs="Arial"/>
        </w:rPr>
        <w:t>:</w:t>
      </w:r>
      <w:r w:rsidR="002E1366" w:rsidRPr="00BB091E">
        <w:rPr>
          <w:rFonts w:ascii="Arial" w:hAnsi="Arial" w:cs="Arial"/>
        </w:rPr>
        <w:t xml:space="preserve"> </w:t>
      </w:r>
      <w:r w:rsidRPr="00BB091E">
        <w:rPr>
          <w:rFonts w:ascii="Arial" w:hAnsi="Arial" w:cs="Arial"/>
        </w:rPr>
        <w:t xml:space="preserve">Ljubljana, </w:t>
      </w:r>
      <w:r w:rsidR="00C23F4B" w:rsidRPr="00BB091E">
        <w:rPr>
          <w:rFonts w:ascii="Arial" w:hAnsi="Arial" w:cs="Arial"/>
        </w:rPr>
        <w:t>30</w:t>
      </w:r>
      <w:r w:rsidR="001A2F41" w:rsidRPr="00BB091E">
        <w:rPr>
          <w:rFonts w:ascii="Arial" w:hAnsi="Arial" w:cs="Arial"/>
        </w:rPr>
        <w:t xml:space="preserve">. </w:t>
      </w:r>
      <w:r w:rsidR="00B36868" w:rsidRPr="00BB091E">
        <w:rPr>
          <w:rFonts w:ascii="Arial" w:hAnsi="Arial" w:cs="Arial"/>
        </w:rPr>
        <w:t>junij 2016</w:t>
      </w:r>
    </w:p>
    <w:p w:rsidR="00A9731B" w:rsidRPr="00BB091E" w:rsidRDefault="00A9731B" w:rsidP="00813804">
      <w:pPr>
        <w:spacing w:after="0" w:line="240" w:lineRule="auto"/>
        <w:rPr>
          <w:rFonts w:ascii="Arial" w:hAnsi="Arial" w:cs="Arial"/>
        </w:rPr>
      </w:pPr>
    </w:p>
    <w:p w:rsidR="00FC620C" w:rsidRPr="00BB091E" w:rsidRDefault="00FC620C" w:rsidP="00813804">
      <w:pPr>
        <w:spacing w:after="0" w:line="240" w:lineRule="auto"/>
        <w:jc w:val="center"/>
        <w:rPr>
          <w:rFonts w:ascii="Arial" w:hAnsi="Arial" w:cs="Arial"/>
          <w:b/>
        </w:rPr>
      </w:pPr>
    </w:p>
    <w:p w:rsidR="00A9731B" w:rsidRPr="00BB091E" w:rsidRDefault="00A9731B" w:rsidP="00813804">
      <w:pPr>
        <w:spacing w:after="0" w:line="240" w:lineRule="auto"/>
        <w:jc w:val="center"/>
        <w:rPr>
          <w:rFonts w:ascii="Arial" w:hAnsi="Arial" w:cs="Arial"/>
          <w:b/>
        </w:rPr>
      </w:pPr>
      <w:r w:rsidRPr="00BB091E">
        <w:rPr>
          <w:rFonts w:ascii="Arial" w:hAnsi="Arial" w:cs="Arial"/>
          <w:b/>
        </w:rPr>
        <w:t xml:space="preserve">_______________ </w:t>
      </w:r>
    </w:p>
    <w:p w:rsidR="00A9731B" w:rsidRPr="00BB091E" w:rsidRDefault="00A9731B" w:rsidP="00813804">
      <w:pPr>
        <w:spacing w:after="0" w:line="240" w:lineRule="auto"/>
        <w:jc w:val="center"/>
        <w:rPr>
          <w:rFonts w:ascii="Arial" w:hAnsi="Arial" w:cs="Arial"/>
          <w:b/>
        </w:rPr>
      </w:pPr>
    </w:p>
    <w:p w:rsidR="00FC620C" w:rsidRPr="00BB091E" w:rsidRDefault="00FC620C" w:rsidP="00813804">
      <w:pPr>
        <w:spacing w:after="0" w:line="240" w:lineRule="auto"/>
        <w:jc w:val="center"/>
        <w:rPr>
          <w:rFonts w:ascii="Arial" w:hAnsi="Arial" w:cs="Arial"/>
          <w:b/>
        </w:rPr>
      </w:pPr>
    </w:p>
    <w:p w:rsidR="00D31D0A" w:rsidRPr="00BB091E" w:rsidRDefault="004F141D" w:rsidP="00813804">
      <w:pPr>
        <w:pStyle w:val="Navadensplet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BB091E">
        <w:rPr>
          <w:rFonts w:ascii="Arial" w:hAnsi="Arial" w:cs="Arial"/>
          <w:i/>
          <w:sz w:val="22"/>
          <w:szCs w:val="22"/>
        </w:rPr>
        <w:t xml:space="preserve">(Ta dokument je nastal s finančno podporo Norveškega finančnega mehanizma. Za vsebino tega dokumenta je odgovorno izključno </w:t>
      </w:r>
      <w:r w:rsidR="001A2F41" w:rsidRPr="00BB091E">
        <w:rPr>
          <w:rFonts w:ascii="Arial" w:hAnsi="Arial" w:cs="Arial"/>
          <w:i/>
          <w:sz w:val="22"/>
          <w:szCs w:val="22"/>
        </w:rPr>
        <w:t xml:space="preserve">DIC Legebitra </w:t>
      </w:r>
      <w:r w:rsidRPr="00BB091E">
        <w:rPr>
          <w:rFonts w:ascii="Arial" w:hAnsi="Arial" w:cs="Arial"/>
          <w:i/>
          <w:sz w:val="22"/>
          <w:szCs w:val="22"/>
        </w:rPr>
        <w:t>in zanj v nobenem primeru ne velja, da odraža stališča nosilca programa Norveškega finančnega mehanizma. Nosilec projekta Odziv na hiv</w:t>
      </w:r>
      <w:r w:rsidR="002E1366" w:rsidRPr="00BB091E">
        <w:rPr>
          <w:rFonts w:ascii="Arial" w:hAnsi="Arial" w:cs="Arial"/>
          <w:i/>
          <w:sz w:val="22"/>
          <w:szCs w:val="22"/>
        </w:rPr>
        <w:t xml:space="preserve"> </w:t>
      </w:r>
      <w:r w:rsidRPr="00BB091E">
        <w:rPr>
          <w:rFonts w:ascii="Arial" w:hAnsi="Arial" w:cs="Arial"/>
          <w:i/>
          <w:sz w:val="22"/>
          <w:szCs w:val="22"/>
        </w:rPr>
        <w:t xml:space="preserve">je Društvo informacijski center Legebitra, partnerji v projektu pa so: Društvo ŠKUC – sekcija Magnus, Društvo DIH – Enakopravni pod mavrico, Inštitut za mikrobiologijo in imunologijo Medicinske fakultete Univerze v Ljubljani, Klinika za infekcijske bolezni in vročinska stanja UKC Ljubljana in Helseutvalget for bedre homohelse. Več o projektu na: </w:t>
      </w:r>
      <w:hyperlink r:id="rId16" w:history="1">
        <w:r w:rsidRPr="00BB091E">
          <w:rPr>
            <w:rStyle w:val="Hiperpovezava"/>
            <w:rFonts w:ascii="Arial" w:hAnsi="Arial" w:cs="Arial"/>
            <w:i/>
            <w:color w:val="auto"/>
            <w:sz w:val="22"/>
            <w:szCs w:val="22"/>
          </w:rPr>
          <w:t>www.odzivnahiv.si</w:t>
        </w:r>
      </w:hyperlink>
      <w:r w:rsidRPr="00BB091E">
        <w:rPr>
          <w:rFonts w:ascii="Arial" w:hAnsi="Arial" w:cs="Arial"/>
          <w:i/>
          <w:sz w:val="22"/>
          <w:szCs w:val="22"/>
        </w:rPr>
        <w:t>.)</w:t>
      </w:r>
    </w:p>
    <w:p w:rsidR="00464F42" w:rsidRPr="00BB091E" w:rsidRDefault="00464F42" w:rsidP="00813804">
      <w:pPr>
        <w:spacing w:after="0" w:line="240" w:lineRule="auto"/>
        <w:rPr>
          <w:rFonts w:ascii="Arial" w:hAnsi="Arial" w:cs="Arial"/>
          <w:b/>
        </w:rPr>
      </w:pPr>
    </w:p>
    <w:p w:rsidR="003A54E6" w:rsidRPr="00BB091E" w:rsidRDefault="003A54E6" w:rsidP="00813804">
      <w:pPr>
        <w:spacing w:after="0" w:line="240" w:lineRule="auto"/>
        <w:rPr>
          <w:rFonts w:ascii="Arial" w:hAnsi="Arial" w:cs="Arial"/>
          <w:b/>
        </w:rPr>
      </w:pPr>
      <w:r w:rsidRPr="00BB091E">
        <w:rPr>
          <w:rFonts w:ascii="Arial" w:hAnsi="Arial" w:cs="Arial"/>
          <w:b/>
        </w:rPr>
        <w:br w:type="page"/>
      </w:r>
    </w:p>
    <w:p w:rsidR="00D462AB" w:rsidRPr="00BB091E" w:rsidRDefault="00D462AB" w:rsidP="00813804">
      <w:pPr>
        <w:spacing w:after="0" w:line="240" w:lineRule="auto"/>
        <w:jc w:val="center"/>
        <w:rPr>
          <w:rFonts w:ascii="Arial" w:hAnsi="Arial" w:cs="Arial"/>
          <w:noProof/>
        </w:rPr>
      </w:pPr>
      <w:r w:rsidRPr="00BB091E">
        <w:rPr>
          <w:rFonts w:ascii="Arial" w:hAnsi="Arial" w:cs="Arial"/>
          <w:noProof/>
          <w:lang w:eastAsia="sl-SI"/>
        </w:rPr>
        <w:lastRenderedPageBreak/>
        <w:drawing>
          <wp:inline distT="0" distB="0" distL="0" distR="0">
            <wp:extent cx="5810250" cy="12573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AB" w:rsidRPr="00BB091E" w:rsidRDefault="00D462AB" w:rsidP="00813804">
      <w:pPr>
        <w:spacing w:after="0" w:line="240" w:lineRule="auto"/>
        <w:jc w:val="both"/>
        <w:rPr>
          <w:rFonts w:ascii="Arial" w:hAnsi="Arial" w:cs="Arial"/>
        </w:rPr>
      </w:pPr>
    </w:p>
    <w:p w:rsidR="00D462AB" w:rsidRPr="00BB091E" w:rsidRDefault="00D462AB" w:rsidP="00813804">
      <w:pPr>
        <w:spacing w:after="0" w:line="240" w:lineRule="auto"/>
        <w:jc w:val="center"/>
        <w:rPr>
          <w:rFonts w:ascii="Arial" w:hAnsi="Arial" w:cs="Arial"/>
          <w:b/>
        </w:rPr>
      </w:pPr>
    </w:p>
    <w:p w:rsidR="00B36868" w:rsidRPr="00BB091E" w:rsidRDefault="00B36868" w:rsidP="00813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22222"/>
          <w:lang w:eastAsia="sl-SI"/>
        </w:rPr>
      </w:pPr>
      <w:r w:rsidRPr="00BB091E">
        <w:rPr>
          <w:rFonts w:ascii="Arial" w:hAnsi="Arial" w:cs="Arial"/>
          <w:b/>
          <w:color w:val="222222"/>
          <w:lang w:eastAsia="sl-SI"/>
        </w:rPr>
        <w:t xml:space="preserve">POROČILO </w:t>
      </w:r>
      <w:r w:rsidR="004553C3" w:rsidRPr="00BB091E">
        <w:rPr>
          <w:rFonts w:ascii="Arial" w:hAnsi="Arial" w:cs="Arial"/>
          <w:b/>
          <w:color w:val="222222"/>
          <w:lang w:eastAsia="sl-SI"/>
        </w:rPr>
        <w:t xml:space="preserve">ŠTUDIJSKEGA OBISKA </w:t>
      </w:r>
      <w:r w:rsidRPr="00BB091E">
        <w:rPr>
          <w:rFonts w:ascii="Arial" w:hAnsi="Arial" w:cs="Arial"/>
          <w:b/>
          <w:color w:val="222222"/>
          <w:lang w:eastAsia="sl-SI"/>
        </w:rPr>
        <w:t>NORVEŠKE DELEGACIJE V LJUBLJANI</w:t>
      </w:r>
    </w:p>
    <w:p w:rsidR="004553C3" w:rsidRPr="00BB091E" w:rsidRDefault="00B36868" w:rsidP="00813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22222"/>
          <w:lang w:eastAsia="sl-SI"/>
        </w:rPr>
      </w:pPr>
      <w:r w:rsidRPr="00BB091E">
        <w:rPr>
          <w:rFonts w:ascii="Arial" w:hAnsi="Arial" w:cs="Arial"/>
          <w:b/>
          <w:color w:val="222222"/>
          <w:lang w:eastAsia="sl-SI"/>
        </w:rPr>
        <w:t>MED 9. 6. IN 12</w:t>
      </w:r>
      <w:r w:rsidR="004553C3" w:rsidRPr="00BB091E">
        <w:rPr>
          <w:rFonts w:ascii="Arial" w:hAnsi="Arial" w:cs="Arial"/>
          <w:b/>
          <w:color w:val="222222"/>
          <w:lang w:eastAsia="sl-SI"/>
        </w:rPr>
        <w:t>.</w:t>
      </w:r>
      <w:r w:rsidRPr="00BB091E">
        <w:rPr>
          <w:rFonts w:ascii="Arial" w:hAnsi="Arial" w:cs="Arial"/>
          <w:b/>
          <w:color w:val="222222"/>
          <w:lang w:eastAsia="sl-SI"/>
        </w:rPr>
        <w:t xml:space="preserve"> 6</w:t>
      </w:r>
      <w:r w:rsidR="004553C3" w:rsidRPr="00BB091E">
        <w:rPr>
          <w:rFonts w:ascii="Arial" w:hAnsi="Arial" w:cs="Arial"/>
          <w:b/>
          <w:color w:val="222222"/>
          <w:lang w:eastAsia="sl-SI"/>
        </w:rPr>
        <w:t>.</w:t>
      </w:r>
      <w:r w:rsidRPr="00BB091E">
        <w:rPr>
          <w:rFonts w:ascii="Arial" w:hAnsi="Arial" w:cs="Arial"/>
          <w:b/>
          <w:color w:val="222222"/>
          <w:lang w:eastAsia="sl-SI"/>
        </w:rPr>
        <w:t xml:space="preserve"> 2016</w:t>
      </w:r>
      <w:r w:rsidR="004553C3" w:rsidRPr="00BB091E">
        <w:rPr>
          <w:rFonts w:ascii="Arial" w:hAnsi="Arial" w:cs="Arial"/>
          <w:b/>
          <w:color w:val="222222"/>
          <w:lang w:eastAsia="sl-SI"/>
        </w:rPr>
        <w:t xml:space="preserve"> Z EVALVACIJO IN ZAKLJUČKI</w:t>
      </w:r>
    </w:p>
    <w:p w:rsidR="004553C3" w:rsidRPr="00BB091E" w:rsidRDefault="004553C3" w:rsidP="00813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22222"/>
          <w:lang w:eastAsia="sl-SI"/>
        </w:rPr>
      </w:pPr>
    </w:p>
    <w:p w:rsidR="00B36868" w:rsidRPr="00BB091E" w:rsidRDefault="00B36868" w:rsidP="00813804">
      <w:pPr>
        <w:spacing w:after="0" w:line="240" w:lineRule="auto"/>
        <w:jc w:val="center"/>
        <w:rPr>
          <w:rFonts w:ascii="Arial" w:hAnsi="Arial" w:cs="Arial"/>
          <w:b/>
        </w:rPr>
      </w:pPr>
    </w:p>
    <w:p w:rsidR="00813804" w:rsidRPr="00BB091E" w:rsidRDefault="00813804" w:rsidP="00813804">
      <w:pPr>
        <w:spacing w:after="0" w:line="240" w:lineRule="auto"/>
        <w:jc w:val="center"/>
        <w:rPr>
          <w:rFonts w:ascii="Arial" w:hAnsi="Arial" w:cs="Arial"/>
          <w:b/>
        </w:rPr>
      </w:pPr>
      <w:r w:rsidRPr="00BB091E">
        <w:rPr>
          <w:rFonts w:ascii="Arial" w:hAnsi="Arial" w:cs="Arial"/>
          <w:b/>
        </w:rPr>
        <w:t>ODZIV NA HIV</w:t>
      </w:r>
    </w:p>
    <w:p w:rsidR="00813804" w:rsidRPr="00BB091E" w:rsidRDefault="00813804" w:rsidP="00813804">
      <w:pPr>
        <w:spacing w:after="0" w:line="240" w:lineRule="auto"/>
        <w:jc w:val="center"/>
        <w:rPr>
          <w:rFonts w:ascii="Arial" w:hAnsi="Arial" w:cs="Arial"/>
          <w:b/>
        </w:rPr>
      </w:pPr>
    </w:p>
    <w:p w:rsidR="00813804" w:rsidRPr="00BB091E" w:rsidRDefault="00813804" w:rsidP="00813804">
      <w:pPr>
        <w:spacing w:after="0" w:line="240" w:lineRule="auto"/>
        <w:jc w:val="center"/>
        <w:rPr>
          <w:rFonts w:ascii="Arial" w:hAnsi="Arial" w:cs="Arial"/>
          <w:b/>
        </w:rPr>
      </w:pPr>
      <w:r w:rsidRPr="00BB091E">
        <w:rPr>
          <w:rFonts w:ascii="Arial" w:hAnsi="Arial" w:cs="Arial"/>
          <w:b/>
        </w:rPr>
        <w:t>PROGRAM OBISKA NORVEŠKE DELEGACIJE V SLOVENIJI</w:t>
      </w:r>
    </w:p>
    <w:p w:rsidR="00813804" w:rsidRPr="00BB091E" w:rsidRDefault="00813804" w:rsidP="00813804">
      <w:pPr>
        <w:spacing w:after="0" w:line="240" w:lineRule="auto"/>
        <w:jc w:val="center"/>
        <w:rPr>
          <w:rFonts w:ascii="Arial" w:hAnsi="Arial" w:cs="Arial"/>
          <w:b/>
        </w:rPr>
      </w:pPr>
    </w:p>
    <w:p w:rsidR="00813804" w:rsidRPr="00BB091E" w:rsidRDefault="00813804" w:rsidP="00813804">
      <w:pPr>
        <w:spacing w:after="0" w:line="240" w:lineRule="auto"/>
        <w:jc w:val="center"/>
        <w:rPr>
          <w:rFonts w:ascii="Arial" w:hAnsi="Arial" w:cs="Arial"/>
          <w:b/>
        </w:rPr>
      </w:pPr>
      <w:r w:rsidRPr="00BB091E">
        <w:rPr>
          <w:rFonts w:ascii="Arial" w:hAnsi="Arial" w:cs="Arial"/>
          <w:b/>
        </w:rPr>
        <w:t>9. junij 2015 – 12. junij 2015</w:t>
      </w:r>
    </w:p>
    <w:p w:rsidR="00813804" w:rsidRPr="00BB091E" w:rsidRDefault="00813804" w:rsidP="00813804">
      <w:pPr>
        <w:spacing w:after="0" w:line="240" w:lineRule="auto"/>
        <w:jc w:val="center"/>
        <w:rPr>
          <w:rFonts w:ascii="Arial" w:hAnsi="Arial" w:cs="Arial"/>
          <w:b/>
        </w:rPr>
      </w:pPr>
    </w:p>
    <w:p w:rsidR="00813804" w:rsidRPr="00BB091E" w:rsidRDefault="00813804" w:rsidP="00813804">
      <w:pPr>
        <w:spacing w:after="0" w:line="240" w:lineRule="auto"/>
        <w:jc w:val="center"/>
        <w:rPr>
          <w:rFonts w:ascii="Arial" w:hAnsi="Arial" w:cs="Arial"/>
          <w:b/>
        </w:rPr>
      </w:pPr>
    </w:p>
    <w:p w:rsidR="00813804" w:rsidRPr="00BB091E" w:rsidRDefault="00813804" w:rsidP="00813804">
      <w:pPr>
        <w:spacing w:after="0" w:line="240" w:lineRule="auto"/>
        <w:jc w:val="center"/>
        <w:rPr>
          <w:rFonts w:ascii="Arial" w:hAnsi="Arial" w:cs="Arial"/>
          <w:b/>
        </w:rPr>
      </w:pPr>
    </w:p>
    <w:p w:rsidR="00813804" w:rsidRPr="00BB091E" w:rsidRDefault="00813804" w:rsidP="00813804">
      <w:pPr>
        <w:spacing w:after="0" w:line="240" w:lineRule="auto"/>
        <w:rPr>
          <w:rFonts w:ascii="Arial" w:hAnsi="Arial" w:cs="Arial"/>
          <w:b/>
        </w:rPr>
      </w:pPr>
      <w:r w:rsidRPr="00BB091E">
        <w:rPr>
          <w:rFonts w:ascii="Arial" w:hAnsi="Arial" w:cs="Arial"/>
          <w:b/>
        </w:rPr>
        <w:t>Torek, 9. junij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  <w:b/>
        </w:rPr>
      </w:pPr>
      <w:r w:rsidRPr="00BB091E">
        <w:rPr>
          <w:rFonts w:ascii="Arial" w:hAnsi="Arial" w:cs="Arial"/>
          <w:b/>
        </w:rPr>
        <w:t>12.00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  <w:i/>
        </w:rPr>
      </w:pPr>
      <w:r w:rsidRPr="00BB091E">
        <w:rPr>
          <w:rFonts w:ascii="Arial" w:hAnsi="Arial" w:cs="Arial"/>
          <w:i/>
        </w:rPr>
        <w:t>DIC Legebitra, Trubarjeva 76a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</w:rPr>
      </w:pPr>
      <w:r w:rsidRPr="00BB091E">
        <w:rPr>
          <w:rFonts w:ascii="Arial" w:hAnsi="Arial" w:cs="Arial"/>
        </w:rPr>
        <w:t>Uvodno srečanje slovenskih in norveških partnerjev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</w:rPr>
      </w:pPr>
    </w:p>
    <w:p w:rsidR="00B36868" w:rsidRPr="00BB091E" w:rsidRDefault="00B36868" w:rsidP="00813804">
      <w:pPr>
        <w:spacing w:after="0" w:line="240" w:lineRule="auto"/>
        <w:rPr>
          <w:rFonts w:ascii="Arial" w:hAnsi="Arial" w:cs="Arial"/>
        </w:rPr>
      </w:pPr>
    </w:p>
    <w:p w:rsidR="00813804" w:rsidRPr="00BB091E" w:rsidRDefault="00813804" w:rsidP="00813804">
      <w:pPr>
        <w:spacing w:after="0" w:line="240" w:lineRule="auto"/>
        <w:rPr>
          <w:rFonts w:ascii="Arial" w:hAnsi="Arial" w:cs="Arial"/>
          <w:b/>
        </w:rPr>
      </w:pPr>
      <w:r w:rsidRPr="00BB091E">
        <w:rPr>
          <w:rFonts w:ascii="Arial" w:hAnsi="Arial" w:cs="Arial"/>
          <w:b/>
        </w:rPr>
        <w:t>Sreda, 10. junij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  <w:b/>
        </w:rPr>
      </w:pPr>
      <w:r w:rsidRPr="00BB091E">
        <w:rPr>
          <w:rFonts w:ascii="Arial" w:hAnsi="Arial" w:cs="Arial"/>
          <w:b/>
        </w:rPr>
        <w:t>9.00 – 17.30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  <w:i/>
        </w:rPr>
      </w:pPr>
      <w:r w:rsidRPr="00BB091E">
        <w:rPr>
          <w:rFonts w:ascii="Arial" w:hAnsi="Arial" w:cs="Arial"/>
          <w:i/>
        </w:rPr>
        <w:t>Klinika za infekcijske bolezni in vročinska stanja UKC, Japljeva 2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</w:rPr>
      </w:pPr>
      <w:r w:rsidRPr="00BB091E">
        <w:rPr>
          <w:rFonts w:ascii="Arial" w:hAnsi="Arial" w:cs="Arial"/>
        </w:rPr>
        <w:t>Strokovni posvet »Preseganje stigme in predsodkov na vseh ravneh zdravstvene obravnave MSM in oseb s HIV-om« ter razprava s člani Komisije za aids o strategiji preprečevanja in obvladovanja okužbe s HIV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  <w:i/>
        </w:rPr>
      </w:pPr>
    </w:p>
    <w:p w:rsidR="00B36868" w:rsidRPr="00BB091E" w:rsidRDefault="00B36868" w:rsidP="00813804">
      <w:pPr>
        <w:spacing w:after="0" w:line="240" w:lineRule="auto"/>
        <w:rPr>
          <w:rFonts w:ascii="Arial" w:hAnsi="Arial" w:cs="Arial"/>
          <w:i/>
        </w:rPr>
      </w:pPr>
    </w:p>
    <w:p w:rsidR="00813804" w:rsidRPr="00BB091E" w:rsidRDefault="00813804" w:rsidP="00813804">
      <w:pPr>
        <w:spacing w:after="0" w:line="240" w:lineRule="auto"/>
        <w:rPr>
          <w:rFonts w:ascii="Arial" w:hAnsi="Arial" w:cs="Arial"/>
          <w:b/>
        </w:rPr>
      </w:pPr>
      <w:r w:rsidRPr="00BB091E">
        <w:rPr>
          <w:rFonts w:ascii="Arial" w:hAnsi="Arial" w:cs="Arial"/>
          <w:b/>
        </w:rPr>
        <w:t>Četrtek, 11. junij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  <w:b/>
        </w:rPr>
      </w:pPr>
      <w:r w:rsidRPr="00BB091E">
        <w:rPr>
          <w:rFonts w:ascii="Arial" w:hAnsi="Arial" w:cs="Arial"/>
          <w:b/>
        </w:rPr>
        <w:t>10.00 – 12.00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  <w:i/>
        </w:rPr>
      </w:pPr>
      <w:r w:rsidRPr="00BB091E">
        <w:rPr>
          <w:rFonts w:ascii="Arial" w:hAnsi="Arial" w:cs="Arial"/>
          <w:i/>
        </w:rPr>
        <w:t>DIC Legebitra, Dunajska cesta 5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</w:rPr>
      </w:pPr>
      <w:r w:rsidRPr="00BB091E">
        <w:rPr>
          <w:rFonts w:ascii="Arial" w:hAnsi="Arial" w:cs="Arial"/>
        </w:rPr>
        <w:t>Sestanek projektnega odbora projekta Odziv na HIV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</w:rPr>
      </w:pPr>
    </w:p>
    <w:p w:rsidR="00813804" w:rsidRPr="00BB091E" w:rsidRDefault="00813804" w:rsidP="00813804">
      <w:pPr>
        <w:spacing w:after="0" w:line="240" w:lineRule="auto"/>
        <w:rPr>
          <w:rFonts w:ascii="Arial" w:hAnsi="Arial" w:cs="Arial"/>
          <w:b/>
        </w:rPr>
      </w:pPr>
      <w:r w:rsidRPr="00BB091E">
        <w:rPr>
          <w:rFonts w:ascii="Arial" w:hAnsi="Arial" w:cs="Arial"/>
          <w:b/>
        </w:rPr>
        <w:t>12.30 – 13.15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  <w:i/>
        </w:rPr>
      </w:pPr>
      <w:r w:rsidRPr="00BB091E">
        <w:rPr>
          <w:rFonts w:ascii="Arial" w:hAnsi="Arial" w:cs="Arial"/>
          <w:i/>
        </w:rPr>
        <w:t>Ministrstvo za zdravje RS</w:t>
      </w:r>
    </w:p>
    <w:p w:rsidR="00813804" w:rsidRPr="00BB091E" w:rsidRDefault="00B36868" w:rsidP="00813804">
      <w:pPr>
        <w:spacing w:after="0" w:line="240" w:lineRule="auto"/>
        <w:rPr>
          <w:rFonts w:ascii="Arial" w:hAnsi="Arial" w:cs="Arial"/>
        </w:rPr>
      </w:pPr>
      <w:r w:rsidRPr="00BB091E">
        <w:rPr>
          <w:rFonts w:ascii="Arial" w:hAnsi="Arial" w:cs="Arial"/>
        </w:rPr>
        <w:t>S</w:t>
      </w:r>
      <w:r w:rsidR="00813804" w:rsidRPr="00BB091E">
        <w:rPr>
          <w:rFonts w:ascii="Arial" w:hAnsi="Arial" w:cs="Arial"/>
        </w:rPr>
        <w:t>estanek z mag. Janjo Križman Miklavčič, Direktorat za javno zdravje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</w:rPr>
      </w:pPr>
    </w:p>
    <w:p w:rsidR="00813804" w:rsidRPr="00BB091E" w:rsidRDefault="00813804" w:rsidP="00813804">
      <w:pPr>
        <w:spacing w:after="0" w:line="240" w:lineRule="auto"/>
        <w:rPr>
          <w:rFonts w:ascii="Arial" w:hAnsi="Arial" w:cs="Arial"/>
          <w:b/>
        </w:rPr>
      </w:pPr>
      <w:r w:rsidRPr="00BB091E">
        <w:rPr>
          <w:rFonts w:ascii="Arial" w:hAnsi="Arial" w:cs="Arial"/>
          <w:b/>
        </w:rPr>
        <w:t>13.30 – 14.30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  <w:i/>
        </w:rPr>
      </w:pPr>
      <w:r w:rsidRPr="00BB091E">
        <w:rPr>
          <w:rFonts w:ascii="Arial" w:hAnsi="Arial" w:cs="Arial"/>
          <w:i/>
        </w:rPr>
        <w:t>DIH, Slomškova 11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</w:rPr>
      </w:pPr>
      <w:r w:rsidRPr="00BB091E">
        <w:rPr>
          <w:rFonts w:ascii="Arial" w:hAnsi="Arial" w:cs="Arial"/>
        </w:rPr>
        <w:t>Sestanek in predstavitev delovanja društva</w:t>
      </w:r>
    </w:p>
    <w:p w:rsidR="00B36868" w:rsidRPr="00BB091E" w:rsidRDefault="00B36868" w:rsidP="00813804">
      <w:pPr>
        <w:spacing w:after="0" w:line="240" w:lineRule="auto"/>
        <w:rPr>
          <w:rFonts w:ascii="Arial" w:hAnsi="Arial" w:cs="Arial"/>
          <w:b/>
        </w:rPr>
      </w:pPr>
    </w:p>
    <w:p w:rsidR="00813804" w:rsidRPr="00BB091E" w:rsidRDefault="00813804" w:rsidP="00813804">
      <w:pPr>
        <w:spacing w:after="0" w:line="240" w:lineRule="auto"/>
        <w:rPr>
          <w:rFonts w:ascii="Arial" w:hAnsi="Arial" w:cs="Arial"/>
          <w:b/>
        </w:rPr>
      </w:pPr>
      <w:r w:rsidRPr="00BB091E">
        <w:rPr>
          <w:rFonts w:ascii="Arial" w:hAnsi="Arial" w:cs="Arial"/>
          <w:b/>
        </w:rPr>
        <w:t>14.45 – 16.30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  <w:i/>
        </w:rPr>
      </w:pPr>
      <w:r w:rsidRPr="00BB091E">
        <w:rPr>
          <w:rFonts w:ascii="Arial" w:hAnsi="Arial" w:cs="Arial"/>
          <w:i/>
        </w:rPr>
        <w:t>DIC Legebitra, Trubarjeva 76a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</w:rPr>
      </w:pPr>
      <w:r w:rsidRPr="00BB091E">
        <w:rPr>
          <w:rFonts w:ascii="Arial" w:hAnsi="Arial" w:cs="Arial"/>
        </w:rPr>
        <w:t>Sestanek in predstavitev delovanja društva, predstavitev delovanja Centra za prostovoljno testiranje in svetovanje v skupnosti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</w:rPr>
      </w:pPr>
    </w:p>
    <w:p w:rsidR="00813804" w:rsidRPr="00BB091E" w:rsidRDefault="00813804" w:rsidP="00813804">
      <w:pPr>
        <w:spacing w:after="0" w:line="240" w:lineRule="auto"/>
        <w:rPr>
          <w:rFonts w:ascii="Arial" w:hAnsi="Arial" w:cs="Arial"/>
        </w:rPr>
      </w:pPr>
    </w:p>
    <w:p w:rsidR="00813804" w:rsidRPr="00BB091E" w:rsidRDefault="00813804" w:rsidP="00813804">
      <w:pPr>
        <w:spacing w:after="0" w:line="240" w:lineRule="auto"/>
        <w:rPr>
          <w:rFonts w:ascii="Arial" w:hAnsi="Arial" w:cs="Arial"/>
          <w:b/>
        </w:rPr>
      </w:pPr>
      <w:r w:rsidRPr="00BB091E">
        <w:rPr>
          <w:rFonts w:ascii="Arial" w:hAnsi="Arial" w:cs="Arial"/>
          <w:b/>
        </w:rPr>
        <w:lastRenderedPageBreak/>
        <w:t>17.00 – 18.00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  <w:i/>
        </w:rPr>
      </w:pPr>
      <w:r w:rsidRPr="00BB091E">
        <w:rPr>
          <w:rFonts w:ascii="Arial" w:hAnsi="Arial" w:cs="Arial"/>
          <w:i/>
        </w:rPr>
        <w:t>Inštitut za mikrobiologijo in imunologijo, Zaloška 4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  <w:i/>
        </w:rPr>
      </w:pPr>
    </w:p>
    <w:p w:rsidR="00813804" w:rsidRPr="00BB091E" w:rsidRDefault="00813804" w:rsidP="00813804">
      <w:pPr>
        <w:spacing w:after="0" w:line="240" w:lineRule="auto"/>
        <w:rPr>
          <w:rFonts w:ascii="Arial" w:hAnsi="Arial" w:cs="Arial"/>
        </w:rPr>
      </w:pPr>
      <w:r w:rsidRPr="00BB091E">
        <w:rPr>
          <w:rFonts w:ascii="Arial" w:hAnsi="Arial" w:cs="Arial"/>
        </w:rPr>
        <w:t>Sestanek in predstavitev delovanja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</w:rPr>
      </w:pPr>
    </w:p>
    <w:p w:rsidR="00813804" w:rsidRPr="00BB091E" w:rsidRDefault="00813804" w:rsidP="00813804">
      <w:pPr>
        <w:spacing w:after="0" w:line="240" w:lineRule="auto"/>
        <w:rPr>
          <w:rFonts w:ascii="Arial" w:hAnsi="Arial" w:cs="Arial"/>
          <w:b/>
        </w:rPr>
      </w:pPr>
      <w:r w:rsidRPr="00BB091E">
        <w:rPr>
          <w:rFonts w:ascii="Arial" w:hAnsi="Arial" w:cs="Arial"/>
          <w:b/>
        </w:rPr>
        <w:t>20.00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  <w:i/>
        </w:rPr>
      </w:pPr>
      <w:r w:rsidRPr="00BB091E">
        <w:rPr>
          <w:rFonts w:ascii="Arial" w:hAnsi="Arial" w:cs="Arial"/>
          <w:i/>
        </w:rPr>
        <w:t>ŠKUC, Metelkova 6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</w:rPr>
      </w:pPr>
      <w:r w:rsidRPr="00BB091E">
        <w:rPr>
          <w:rFonts w:ascii="Arial" w:hAnsi="Arial" w:cs="Arial"/>
        </w:rPr>
        <w:t>Sestanek in predstavitev delovanja društva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</w:rPr>
      </w:pPr>
    </w:p>
    <w:p w:rsidR="00813804" w:rsidRPr="00BB091E" w:rsidRDefault="00813804" w:rsidP="00813804">
      <w:pPr>
        <w:spacing w:after="0" w:line="240" w:lineRule="auto"/>
        <w:rPr>
          <w:rFonts w:ascii="Arial" w:hAnsi="Arial" w:cs="Arial"/>
        </w:rPr>
      </w:pPr>
    </w:p>
    <w:p w:rsidR="00813804" w:rsidRPr="00BB091E" w:rsidRDefault="00813804" w:rsidP="00813804">
      <w:pPr>
        <w:spacing w:after="0" w:line="240" w:lineRule="auto"/>
        <w:rPr>
          <w:rFonts w:ascii="Arial" w:hAnsi="Arial" w:cs="Arial"/>
          <w:b/>
        </w:rPr>
      </w:pPr>
      <w:r w:rsidRPr="00BB091E">
        <w:rPr>
          <w:rFonts w:ascii="Arial" w:hAnsi="Arial" w:cs="Arial"/>
          <w:b/>
        </w:rPr>
        <w:t xml:space="preserve">Petek, 12. 6. </w:t>
      </w:r>
    </w:p>
    <w:p w:rsidR="00813804" w:rsidRPr="00BB091E" w:rsidRDefault="00813804" w:rsidP="00813804">
      <w:pPr>
        <w:spacing w:after="0" w:line="240" w:lineRule="auto"/>
        <w:rPr>
          <w:rFonts w:ascii="Arial" w:hAnsi="Arial" w:cs="Arial"/>
        </w:rPr>
      </w:pPr>
      <w:r w:rsidRPr="00BB091E">
        <w:rPr>
          <w:rFonts w:ascii="Arial" w:hAnsi="Arial" w:cs="Arial"/>
        </w:rPr>
        <w:t>Odhod delegacije</w:t>
      </w:r>
    </w:p>
    <w:p w:rsidR="00D43CA3" w:rsidRPr="00BB091E" w:rsidRDefault="00D43CA3" w:rsidP="00813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hd w:val="clear" w:color="auto" w:fill="FFFFFF"/>
        </w:rPr>
      </w:pPr>
    </w:p>
    <w:p w:rsidR="002F0FA3" w:rsidRDefault="002F0FA3" w:rsidP="00813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B36868" w:rsidRPr="00BB091E" w:rsidRDefault="00B42D07" w:rsidP="00813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BB091E">
        <w:rPr>
          <w:rFonts w:ascii="Arial" w:hAnsi="Arial" w:cs="Arial"/>
          <w:b/>
          <w:shd w:val="clear" w:color="auto" w:fill="FFFFFF"/>
        </w:rPr>
        <w:t>KRATKO POROČILO ŠTUDIJSKEGA OBISKA:</w:t>
      </w:r>
    </w:p>
    <w:p w:rsidR="00B36868" w:rsidRPr="00BB091E" w:rsidRDefault="00B42D07" w:rsidP="00813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BB091E">
        <w:rPr>
          <w:rFonts w:ascii="Arial" w:hAnsi="Arial" w:cs="Arial"/>
          <w:shd w:val="clear" w:color="auto" w:fill="FFFFFF"/>
        </w:rPr>
        <w:t>Študijski obisk predstavnikov norveške partnerske organizacije Gay and lesbi</w:t>
      </w:r>
      <w:r w:rsidR="00444D4C" w:rsidRPr="00BB091E">
        <w:rPr>
          <w:rFonts w:ascii="Arial" w:hAnsi="Arial" w:cs="Arial"/>
          <w:shd w:val="clear" w:color="auto" w:fill="FFFFFF"/>
        </w:rPr>
        <w:t xml:space="preserve">an health je potekal od torka, </w:t>
      </w:r>
      <w:r w:rsidR="008624C7" w:rsidRPr="00BB091E">
        <w:rPr>
          <w:rFonts w:ascii="Arial" w:hAnsi="Arial" w:cs="Arial"/>
          <w:shd w:val="clear" w:color="auto" w:fill="FFFFFF"/>
        </w:rPr>
        <w:t>9</w:t>
      </w:r>
      <w:r w:rsidRPr="00BB091E">
        <w:rPr>
          <w:rFonts w:ascii="Arial" w:hAnsi="Arial" w:cs="Arial"/>
          <w:shd w:val="clear" w:color="auto" w:fill="FFFFFF"/>
        </w:rPr>
        <w:t xml:space="preserve">. junija do vključno petka, 12. junija 2016. Udeležila sta se ga </w:t>
      </w:r>
      <w:r w:rsidR="00444D4C" w:rsidRPr="00BB091E">
        <w:rPr>
          <w:rFonts w:ascii="Arial" w:hAnsi="Arial" w:cs="Arial"/>
        </w:rPr>
        <w:t>R</w:t>
      </w:r>
      <w:r w:rsidR="004254A5" w:rsidRPr="00BB091E">
        <w:rPr>
          <w:rFonts w:ascii="Arial" w:hAnsi="Arial" w:cs="Arial"/>
        </w:rPr>
        <w:t>olf M. Angeltvedt</w:t>
      </w:r>
      <w:r w:rsidR="00444D4C" w:rsidRPr="00BB091E">
        <w:rPr>
          <w:rFonts w:ascii="Arial" w:hAnsi="Arial" w:cs="Arial"/>
        </w:rPr>
        <w:t xml:space="preserve"> in Axel Skorm Refsdal z organizacije </w:t>
      </w:r>
      <w:r w:rsidR="004254A5" w:rsidRPr="00BB091E">
        <w:rPr>
          <w:rFonts w:ascii="Arial" w:hAnsi="Arial" w:cs="Arial"/>
        </w:rPr>
        <w:t>Helseutvalget for bedre homohelse – Gay and lesbian health Norway</w:t>
      </w:r>
      <w:r w:rsidR="00444D4C" w:rsidRPr="00BB091E">
        <w:rPr>
          <w:rFonts w:ascii="Arial" w:hAnsi="Arial" w:cs="Arial"/>
        </w:rPr>
        <w:t xml:space="preserve">. </w:t>
      </w:r>
    </w:p>
    <w:p w:rsidR="008624C7" w:rsidRPr="00BB091E" w:rsidRDefault="008624C7" w:rsidP="00813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BB091E">
        <w:rPr>
          <w:rFonts w:ascii="Arial" w:hAnsi="Arial" w:cs="Arial"/>
        </w:rPr>
        <w:t xml:space="preserve">V torek, 9. junija sta se predstavnika srečala z vodjo projekta Odziv na hiv Miho Lobnikom, ki jima je zaželel dobrodošlico, predstavil sodelavce in sodelavke ter terminski plan študijskega obiska. </w:t>
      </w:r>
    </w:p>
    <w:p w:rsidR="00444D4C" w:rsidRPr="00BB091E" w:rsidRDefault="00BB091E" w:rsidP="008624C7">
      <w:pPr>
        <w:spacing w:after="0" w:line="240" w:lineRule="auto"/>
        <w:rPr>
          <w:rFonts w:ascii="Arial" w:hAnsi="Arial" w:cs="Arial"/>
        </w:rPr>
      </w:pPr>
      <w:r w:rsidRPr="00BB091E">
        <w:rPr>
          <w:rFonts w:ascii="Arial" w:hAnsi="Arial" w:cs="Arial"/>
        </w:rPr>
        <w:t>V</w:t>
      </w:r>
      <w:r w:rsidR="008624C7" w:rsidRPr="00BB091E">
        <w:rPr>
          <w:rFonts w:ascii="Arial" w:hAnsi="Arial" w:cs="Arial"/>
        </w:rPr>
        <w:t xml:space="preserve"> sredo, 10. junija sta se predstavnika GLHN na Kliniki</w:t>
      </w:r>
      <w:r w:rsidR="00444D4C" w:rsidRPr="00BB091E">
        <w:rPr>
          <w:rFonts w:ascii="Arial" w:hAnsi="Arial" w:cs="Arial"/>
        </w:rPr>
        <w:t xml:space="preserve"> za infekcijske bolezni in vročinska stanja UKC</w:t>
      </w:r>
      <w:r w:rsidRPr="00BB091E">
        <w:rPr>
          <w:rFonts w:ascii="Arial" w:hAnsi="Arial" w:cs="Arial"/>
        </w:rPr>
        <w:t xml:space="preserve"> Ljubljana udeležil</w:t>
      </w:r>
      <w:r w:rsidR="008624C7" w:rsidRPr="00BB091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celodnevnega </w:t>
      </w:r>
      <w:r w:rsidR="008624C7" w:rsidRPr="00BB091E">
        <w:rPr>
          <w:rFonts w:ascii="Arial" w:hAnsi="Arial" w:cs="Arial"/>
        </w:rPr>
        <w:t xml:space="preserve">strokovnega posveta </w:t>
      </w:r>
      <w:r w:rsidR="00444D4C" w:rsidRPr="00BB091E">
        <w:rPr>
          <w:rFonts w:ascii="Arial" w:hAnsi="Arial" w:cs="Arial"/>
        </w:rPr>
        <w:t>»Preseganje stigme in predsodkov na vseh ravneh zdravstvene obravnave MS</w:t>
      </w:r>
      <w:r w:rsidR="008624C7" w:rsidRPr="00BB091E">
        <w:rPr>
          <w:rFonts w:ascii="Arial" w:hAnsi="Arial" w:cs="Arial"/>
        </w:rPr>
        <w:t>M in oseb s HIV-om« ter razprave</w:t>
      </w:r>
      <w:r w:rsidR="00444D4C" w:rsidRPr="00BB091E">
        <w:rPr>
          <w:rFonts w:ascii="Arial" w:hAnsi="Arial" w:cs="Arial"/>
        </w:rPr>
        <w:t xml:space="preserve"> s člani Komisije za aids o strategiji preprečevanja in obvladovanja okužbe s HIV</w:t>
      </w:r>
      <w:r w:rsidR="008624C7" w:rsidRPr="00BB091E">
        <w:rPr>
          <w:rFonts w:ascii="Arial" w:hAnsi="Arial" w:cs="Arial"/>
        </w:rPr>
        <w:t xml:space="preserve"> (2016 – 2020). </w:t>
      </w:r>
      <w:r>
        <w:rPr>
          <w:rFonts w:ascii="Arial" w:hAnsi="Arial" w:cs="Arial"/>
        </w:rPr>
        <w:t>Predstavnika GLHN sta na strokovnem posvetu predstavila delo organizacije na področju preventive in podpore na polju hiva in aidsa na Norveškem.</w:t>
      </w:r>
    </w:p>
    <w:p w:rsidR="00D1210D" w:rsidRDefault="00BB091E" w:rsidP="00D12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četrtek, 11. junija, sta se predstavnika </w:t>
      </w:r>
      <w:r w:rsidR="00D1210D">
        <w:rPr>
          <w:rFonts w:ascii="Arial" w:hAnsi="Arial" w:cs="Arial"/>
        </w:rPr>
        <w:t xml:space="preserve">GLNH udeležila sestanka projektnega odbora Odziv na hiv, kjer sta se seznanila z dosedaj opravljenim delom, načrti za prihodnje leto delovanja, članicam in članom pa sta še podrobneje predstavila delo svoje organizacije. </w:t>
      </w:r>
      <w:r w:rsidR="00D1210D" w:rsidRPr="00BB091E">
        <w:rPr>
          <w:rFonts w:ascii="Arial" w:hAnsi="Arial" w:cs="Arial"/>
        </w:rPr>
        <w:t>Rolf M. Angeltvedt in Axel Skorm Refsdal</w:t>
      </w:r>
      <w:r w:rsidR="00D1210D">
        <w:rPr>
          <w:rFonts w:ascii="Arial" w:hAnsi="Arial" w:cs="Arial"/>
        </w:rPr>
        <w:t xml:space="preserve"> sta se kasneje udeležila srečanja z mag. Janjo Križman Miklavčič z </w:t>
      </w:r>
      <w:r w:rsidR="00444D4C" w:rsidRPr="00BB091E">
        <w:rPr>
          <w:rFonts w:ascii="Arial" w:hAnsi="Arial" w:cs="Arial"/>
        </w:rPr>
        <w:t>Direktorat</w:t>
      </w:r>
      <w:r w:rsidR="00D1210D">
        <w:rPr>
          <w:rFonts w:ascii="Arial" w:hAnsi="Arial" w:cs="Arial"/>
        </w:rPr>
        <w:t>a</w:t>
      </w:r>
      <w:r w:rsidR="00444D4C" w:rsidRPr="00BB091E">
        <w:rPr>
          <w:rFonts w:ascii="Arial" w:hAnsi="Arial" w:cs="Arial"/>
        </w:rPr>
        <w:t xml:space="preserve"> za javno zdravje</w:t>
      </w:r>
      <w:r w:rsidR="00D1210D">
        <w:rPr>
          <w:rFonts w:ascii="Arial" w:hAnsi="Arial" w:cs="Arial"/>
        </w:rPr>
        <w:t xml:space="preserve"> pri Ministrstvu za zdravje. Seznanili so jo z delom GLNH na področju hiva in aidsa, s podporo Kraljevine Norveške tem programom, mag. Križman Miklavčič pa je gostoma predstavila prizadevanja Slovenje na polju hiv preventive in zdravljenja. Prestavnika parnterske organizacija sta popoldne obiskala še partnerko organizacijo DIH – Enakopravni pod m</w:t>
      </w:r>
      <w:r w:rsidR="00D1210D" w:rsidRPr="0028393A">
        <w:rPr>
          <w:rFonts w:ascii="Arial" w:hAnsi="Arial" w:cs="Arial"/>
        </w:rPr>
        <w:t xml:space="preserve">avrico, </w:t>
      </w:r>
      <w:r w:rsidR="00444D4C" w:rsidRPr="0028393A">
        <w:rPr>
          <w:rFonts w:ascii="Arial" w:hAnsi="Arial" w:cs="Arial"/>
        </w:rPr>
        <w:t>Cent</w:t>
      </w:r>
      <w:r w:rsidR="00D1210D" w:rsidRPr="0028393A">
        <w:rPr>
          <w:rFonts w:ascii="Arial" w:hAnsi="Arial" w:cs="Arial"/>
        </w:rPr>
        <w:t>er</w:t>
      </w:r>
      <w:r w:rsidR="00444D4C" w:rsidRPr="0028393A">
        <w:rPr>
          <w:rFonts w:ascii="Arial" w:hAnsi="Arial" w:cs="Arial"/>
        </w:rPr>
        <w:t xml:space="preserve"> za prostovoljno testiranje in svetovanje v skupnosti</w:t>
      </w:r>
      <w:r w:rsidR="00D1210D" w:rsidRPr="0028393A">
        <w:rPr>
          <w:rFonts w:ascii="Arial" w:hAnsi="Arial" w:cs="Arial"/>
        </w:rPr>
        <w:t xml:space="preserve"> pri Legebitri, </w:t>
      </w:r>
      <w:r w:rsidR="00444D4C" w:rsidRPr="0028393A">
        <w:rPr>
          <w:rFonts w:ascii="Arial" w:hAnsi="Arial" w:cs="Arial"/>
        </w:rPr>
        <w:t>Inštitut za mikrobiologijo in imunologijo</w:t>
      </w:r>
      <w:r w:rsidR="00D1210D" w:rsidRPr="0028393A">
        <w:rPr>
          <w:rFonts w:ascii="Arial" w:hAnsi="Arial" w:cs="Arial"/>
        </w:rPr>
        <w:t xml:space="preserve"> Medicinske fakultete Univerze v Ljubljani ter Društvo ŠKUC, sekcijo Magnus. Srečanja so bila namenjena predvsem recipročni predstavitvi dela, </w:t>
      </w:r>
      <w:r w:rsidR="0028393A">
        <w:rPr>
          <w:rFonts w:ascii="Arial" w:hAnsi="Arial" w:cs="Arial"/>
        </w:rPr>
        <w:t xml:space="preserve">izmenjavi znanja, idej in predlogov izboljšav. Petek, 12. junij je bil namenjen odhodu gostov iz partnerske organizacije. </w:t>
      </w:r>
    </w:p>
    <w:p w:rsidR="0028393A" w:rsidRDefault="0028393A" w:rsidP="00D1210D">
      <w:pPr>
        <w:spacing w:after="0" w:line="240" w:lineRule="auto"/>
        <w:rPr>
          <w:rFonts w:ascii="Arial" w:hAnsi="Arial" w:cs="Arial"/>
        </w:rPr>
      </w:pPr>
    </w:p>
    <w:p w:rsidR="002F0FA3" w:rsidRDefault="002F0FA3" w:rsidP="00D1210D">
      <w:pPr>
        <w:spacing w:after="0" w:line="240" w:lineRule="auto"/>
        <w:rPr>
          <w:rFonts w:ascii="Arial" w:hAnsi="Arial" w:cs="Arial"/>
        </w:rPr>
      </w:pPr>
    </w:p>
    <w:p w:rsidR="0028393A" w:rsidRPr="0028393A" w:rsidRDefault="0028393A" w:rsidP="00D1210D">
      <w:pPr>
        <w:spacing w:after="0" w:line="240" w:lineRule="auto"/>
        <w:rPr>
          <w:rFonts w:ascii="Arial" w:hAnsi="Arial" w:cs="Arial"/>
          <w:b/>
        </w:rPr>
      </w:pPr>
      <w:r w:rsidRPr="0028393A">
        <w:rPr>
          <w:rFonts w:ascii="Arial" w:hAnsi="Arial" w:cs="Arial"/>
          <w:b/>
        </w:rPr>
        <w:t>KRATKA EVALVACIJA ŠTUDIJSKEGA OBISKA</w:t>
      </w:r>
    </w:p>
    <w:p w:rsidR="00D1210D" w:rsidRDefault="0028393A" w:rsidP="00D1210D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Po pogovoru s predstavnikoma partnerskih </w:t>
      </w:r>
      <w:r w:rsidRPr="00BB091E">
        <w:rPr>
          <w:rFonts w:ascii="Arial" w:hAnsi="Arial" w:cs="Arial"/>
        </w:rPr>
        <w:t>Rolf M. Angeltvedt in Axel Skorm Refsdal z organizacije Helseutvalget for bedre homohelse – Gay and lesbian health Norway</w:t>
      </w:r>
      <w:r>
        <w:rPr>
          <w:rFonts w:ascii="Arial" w:hAnsi="Arial" w:cs="Arial"/>
        </w:rPr>
        <w:t xml:space="preserve"> ugotavljamo, da sta bila partnerja s programom študijskega obiska </w:t>
      </w:r>
      <w:r w:rsidR="0014502B">
        <w:rPr>
          <w:rFonts w:ascii="Arial" w:hAnsi="Arial" w:cs="Arial"/>
        </w:rPr>
        <w:t xml:space="preserve">zadovoljna. Posebej sta izpostavila, da jima je bilo pomembno in zanimivo spoznati multidisciplinarno organizacijo preventive in podpore na področju hiva v Sloveniji. Povedala sta, da sta pri organizaciji preventive in podpore na področju hiva zaznala dobre prakse, o implementaciji katerih bodo pri GLHN razmislili in se pogovorili. Zadovoljna sta bila tudi s prevozom in namestitvijo in izrazila željo po ponovnem srečanju na končnem zaključnem simpoziju. </w:t>
      </w:r>
    </w:p>
    <w:p w:rsidR="00D1210D" w:rsidRPr="00BB091E" w:rsidRDefault="00D1210D" w:rsidP="00D1210D">
      <w:pPr>
        <w:spacing w:after="0" w:line="240" w:lineRule="auto"/>
        <w:rPr>
          <w:rFonts w:ascii="Arial" w:hAnsi="Arial" w:cs="Arial"/>
        </w:rPr>
      </w:pPr>
    </w:p>
    <w:p w:rsidR="00444D4C" w:rsidRPr="00BB091E" w:rsidRDefault="00444D4C" w:rsidP="00444D4C">
      <w:pPr>
        <w:spacing w:after="0" w:line="240" w:lineRule="auto"/>
        <w:rPr>
          <w:rFonts w:ascii="Arial" w:hAnsi="Arial" w:cs="Arial"/>
        </w:rPr>
      </w:pPr>
    </w:p>
    <w:p w:rsidR="00444D4C" w:rsidRPr="00BB091E" w:rsidRDefault="00444D4C" w:rsidP="00813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hd w:val="clear" w:color="auto" w:fill="FFFFFF"/>
        </w:rPr>
      </w:pPr>
    </w:p>
    <w:p w:rsidR="00B36868" w:rsidRPr="00BB091E" w:rsidRDefault="00B36868" w:rsidP="00813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hd w:val="clear" w:color="auto" w:fill="FFFFFF"/>
        </w:rPr>
      </w:pPr>
    </w:p>
    <w:p w:rsidR="004553C3" w:rsidRPr="00BB091E" w:rsidRDefault="004553C3" w:rsidP="00813804">
      <w:pPr>
        <w:spacing w:after="0" w:line="240" w:lineRule="auto"/>
        <w:rPr>
          <w:rFonts w:ascii="Arial" w:hAnsi="Arial" w:cs="Arial"/>
        </w:rPr>
      </w:pPr>
      <w:r w:rsidRPr="00BB091E">
        <w:rPr>
          <w:rFonts w:ascii="Arial" w:hAnsi="Arial" w:cs="Arial"/>
          <w:noProof/>
          <w:lang w:eastAsia="sl-SI"/>
        </w:rPr>
        <w:drawing>
          <wp:inline distT="0" distB="0" distL="0" distR="0" wp14:anchorId="1FC187DD" wp14:editId="5E85F230">
            <wp:extent cx="6119495" cy="1016327"/>
            <wp:effectExtent l="19050" t="0" r="0" b="0"/>
            <wp:docPr id="14" name="Picture 1" descr="C:\Documents and Settings\mitja_viki\Documents\Downloads\dva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tja_viki\Documents\Downloads\dva_SLO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1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3C3" w:rsidRPr="00BB091E" w:rsidRDefault="004553C3" w:rsidP="00813804">
      <w:pPr>
        <w:spacing w:after="0" w:line="240" w:lineRule="auto"/>
        <w:rPr>
          <w:rFonts w:ascii="Arial" w:hAnsi="Arial" w:cs="Arial"/>
          <w:i/>
        </w:rPr>
      </w:pPr>
    </w:p>
    <w:p w:rsidR="004553C3" w:rsidRPr="00BB091E" w:rsidRDefault="004553C3" w:rsidP="00813804">
      <w:pPr>
        <w:spacing w:after="0" w:line="240" w:lineRule="auto"/>
        <w:rPr>
          <w:rFonts w:ascii="Arial" w:hAnsi="Arial" w:cs="Arial"/>
          <w:i/>
        </w:rPr>
      </w:pPr>
      <w:r w:rsidRPr="00BB091E">
        <w:rPr>
          <w:rFonts w:ascii="Arial" w:hAnsi="Arial" w:cs="Arial"/>
          <w:i/>
        </w:rPr>
        <w:t>Ta dokument je nastal s finančno podporo Finančnega mehanizma EGP in Norveškega finančnega mehanizma. Za vsebino tega dokumenta je odgovorno izključno Društvo kulturno, informacijsko in svetovalno središče Legebitra in zanj v nobenem primeru ne velja, da odraža stališča nosilca programa Finančnega mehanizma EGP in Norveškega finančnega mehanizma.</w:t>
      </w:r>
    </w:p>
    <w:p w:rsidR="00D462AB" w:rsidRPr="00BB091E" w:rsidRDefault="00D462AB" w:rsidP="00813804">
      <w:pPr>
        <w:spacing w:after="0" w:line="240" w:lineRule="auto"/>
        <w:jc w:val="center"/>
        <w:rPr>
          <w:rFonts w:ascii="Arial" w:hAnsi="Arial" w:cs="Arial"/>
          <w:i/>
        </w:rPr>
      </w:pPr>
    </w:p>
    <w:sectPr w:rsidR="00D462AB" w:rsidRPr="00BB091E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9C" w:rsidRDefault="00CA559C" w:rsidP="00D516CE">
      <w:pPr>
        <w:spacing w:after="0" w:line="240" w:lineRule="auto"/>
      </w:pPr>
      <w:r>
        <w:separator/>
      </w:r>
    </w:p>
  </w:endnote>
  <w:endnote w:type="continuationSeparator" w:id="0">
    <w:p w:rsidR="00CA559C" w:rsidRDefault="00CA559C" w:rsidP="00D5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906900"/>
      <w:docPartObj>
        <w:docPartGallery w:val="Page Numbers (Bottom of Page)"/>
        <w:docPartUnique/>
      </w:docPartObj>
    </w:sdtPr>
    <w:sdtEndPr/>
    <w:sdtContent>
      <w:p w:rsidR="00DA418A" w:rsidRDefault="00DA418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237">
          <w:rPr>
            <w:noProof/>
          </w:rPr>
          <w:t>2</w:t>
        </w:r>
        <w:r>
          <w:fldChar w:fldCharType="end"/>
        </w:r>
      </w:p>
    </w:sdtContent>
  </w:sdt>
  <w:p w:rsidR="00D516CE" w:rsidRDefault="00D516C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9C" w:rsidRDefault="00CA559C" w:rsidP="00D516CE">
      <w:pPr>
        <w:spacing w:after="0" w:line="240" w:lineRule="auto"/>
      </w:pPr>
      <w:r>
        <w:separator/>
      </w:r>
    </w:p>
  </w:footnote>
  <w:footnote w:type="continuationSeparator" w:id="0">
    <w:p w:rsidR="00CA559C" w:rsidRDefault="00CA559C" w:rsidP="00D5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DAA"/>
    <w:multiLevelType w:val="hybridMultilevel"/>
    <w:tmpl w:val="2F72A5D8"/>
    <w:lvl w:ilvl="0" w:tplc="D8D29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A3D"/>
    <w:multiLevelType w:val="hybridMultilevel"/>
    <w:tmpl w:val="4420D292"/>
    <w:lvl w:ilvl="0" w:tplc="ED56AE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72AC"/>
    <w:multiLevelType w:val="hybridMultilevel"/>
    <w:tmpl w:val="EC3A24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627AB"/>
    <w:multiLevelType w:val="hybridMultilevel"/>
    <w:tmpl w:val="F1CCCA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32552"/>
    <w:multiLevelType w:val="hybridMultilevel"/>
    <w:tmpl w:val="0BBC8F0E"/>
    <w:lvl w:ilvl="0" w:tplc="C6EAB0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45346"/>
    <w:multiLevelType w:val="hybridMultilevel"/>
    <w:tmpl w:val="FD86C9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406A"/>
    <w:multiLevelType w:val="hybridMultilevel"/>
    <w:tmpl w:val="BBC2720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F259B"/>
    <w:multiLevelType w:val="hybridMultilevel"/>
    <w:tmpl w:val="D72400CC"/>
    <w:lvl w:ilvl="0" w:tplc="2DBE2B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86E9E"/>
    <w:multiLevelType w:val="hybridMultilevel"/>
    <w:tmpl w:val="0292DD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71F30"/>
    <w:multiLevelType w:val="hybridMultilevel"/>
    <w:tmpl w:val="A2CAC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55F47"/>
    <w:multiLevelType w:val="hybridMultilevel"/>
    <w:tmpl w:val="AC5840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E163A9"/>
    <w:multiLevelType w:val="hybridMultilevel"/>
    <w:tmpl w:val="33A233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B6"/>
    <w:rsid w:val="00001060"/>
    <w:rsid w:val="00017F6E"/>
    <w:rsid w:val="000477F9"/>
    <w:rsid w:val="00054339"/>
    <w:rsid w:val="00061B41"/>
    <w:rsid w:val="000A0EF6"/>
    <w:rsid w:val="000A271B"/>
    <w:rsid w:val="000F3084"/>
    <w:rsid w:val="0010269D"/>
    <w:rsid w:val="00125DF0"/>
    <w:rsid w:val="0014358E"/>
    <w:rsid w:val="0014502B"/>
    <w:rsid w:val="00147B55"/>
    <w:rsid w:val="00171D99"/>
    <w:rsid w:val="00181162"/>
    <w:rsid w:val="00187DFE"/>
    <w:rsid w:val="001974B7"/>
    <w:rsid w:val="001A26C9"/>
    <w:rsid w:val="001A2F41"/>
    <w:rsid w:val="001A483F"/>
    <w:rsid w:val="001B6C37"/>
    <w:rsid w:val="00247787"/>
    <w:rsid w:val="0028393A"/>
    <w:rsid w:val="00283E92"/>
    <w:rsid w:val="00286DC9"/>
    <w:rsid w:val="002E1366"/>
    <w:rsid w:val="002F0FA3"/>
    <w:rsid w:val="00317AC8"/>
    <w:rsid w:val="003446AB"/>
    <w:rsid w:val="00346CC1"/>
    <w:rsid w:val="00377CA2"/>
    <w:rsid w:val="00393738"/>
    <w:rsid w:val="003A54E6"/>
    <w:rsid w:val="003B5CFE"/>
    <w:rsid w:val="003F5439"/>
    <w:rsid w:val="00401FFF"/>
    <w:rsid w:val="004254A5"/>
    <w:rsid w:val="00444D4C"/>
    <w:rsid w:val="004553C3"/>
    <w:rsid w:val="00463BFC"/>
    <w:rsid w:val="00464F42"/>
    <w:rsid w:val="00480A82"/>
    <w:rsid w:val="004A2447"/>
    <w:rsid w:val="004B6BEF"/>
    <w:rsid w:val="004C1F59"/>
    <w:rsid w:val="004F141D"/>
    <w:rsid w:val="00511D14"/>
    <w:rsid w:val="00520480"/>
    <w:rsid w:val="0052183F"/>
    <w:rsid w:val="0056380F"/>
    <w:rsid w:val="00564C41"/>
    <w:rsid w:val="005F2C99"/>
    <w:rsid w:val="00615885"/>
    <w:rsid w:val="00617EB5"/>
    <w:rsid w:val="006D039B"/>
    <w:rsid w:val="007413A1"/>
    <w:rsid w:val="00747C1F"/>
    <w:rsid w:val="007832D3"/>
    <w:rsid w:val="00787F2E"/>
    <w:rsid w:val="00792C8C"/>
    <w:rsid w:val="007A2D63"/>
    <w:rsid w:val="007F0A7A"/>
    <w:rsid w:val="00813804"/>
    <w:rsid w:val="00835E27"/>
    <w:rsid w:val="00842D67"/>
    <w:rsid w:val="008579A4"/>
    <w:rsid w:val="008624C7"/>
    <w:rsid w:val="008845BE"/>
    <w:rsid w:val="00894B90"/>
    <w:rsid w:val="008A6857"/>
    <w:rsid w:val="008B4BB6"/>
    <w:rsid w:val="008F77C1"/>
    <w:rsid w:val="00963CE4"/>
    <w:rsid w:val="009A70CA"/>
    <w:rsid w:val="009B270A"/>
    <w:rsid w:val="009B47E4"/>
    <w:rsid w:val="009D12E8"/>
    <w:rsid w:val="009F0ED8"/>
    <w:rsid w:val="00A33B94"/>
    <w:rsid w:val="00A61848"/>
    <w:rsid w:val="00A743A5"/>
    <w:rsid w:val="00A74F0B"/>
    <w:rsid w:val="00A85A06"/>
    <w:rsid w:val="00A9731B"/>
    <w:rsid w:val="00AC2599"/>
    <w:rsid w:val="00AD745E"/>
    <w:rsid w:val="00AE276B"/>
    <w:rsid w:val="00AF5AA8"/>
    <w:rsid w:val="00B36868"/>
    <w:rsid w:val="00B42D07"/>
    <w:rsid w:val="00BB091E"/>
    <w:rsid w:val="00BC0A1B"/>
    <w:rsid w:val="00BE3237"/>
    <w:rsid w:val="00BE4C04"/>
    <w:rsid w:val="00BE6650"/>
    <w:rsid w:val="00BF7812"/>
    <w:rsid w:val="00C07907"/>
    <w:rsid w:val="00C21C8E"/>
    <w:rsid w:val="00C23F4B"/>
    <w:rsid w:val="00C24C08"/>
    <w:rsid w:val="00C65102"/>
    <w:rsid w:val="00C65F4F"/>
    <w:rsid w:val="00C80A9B"/>
    <w:rsid w:val="00CA559C"/>
    <w:rsid w:val="00CC49FB"/>
    <w:rsid w:val="00CC5604"/>
    <w:rsid w:val="00CE350F"/>
    <w:rsid w:val="00CF18E9"/>
    <w:rsid w:val="00D1210D"/>
    <w:rsid w:val="00D31D0A"/>
    <w:rsid w:val="00D35A16"/>
    <w:rsid w:val="00D43CA3"/>
    <w:rsid w:val="00D462AB"/>
    <w:rsid w:val="00D516CE"/>
    <w:rsid w:val="00D80A23"/>
    <w:rsid w:val="00DA3EAA"/>
    <w:rsid w:val="00DA418A"/>
    <w:rsid w:val="00DF5DB7"/>
    <w:rsid w:val="00E06910"/>
    <w:rsid w:val="00E36737"/>
    <w:rsid w:val="00E46ABA"/>
    <w:rsid w:val="00E518BC"/>
    <w:rsid w:val="00E56EE4"/>
    <w:rsid w:val="00E56F98"/>
    <w:rsid w:val="00E5708B"/>
    <w:rsid w:val="00E72714"/>
    <w:rsid w:val="00EA7CBF"/>
    <w:rsid w:val="00EB6F43"/>
    <w:rsid w:val="00F0585D"/>
    <w:rsid w:val="00F26035"/>
    <w:rsid w:val="00F33EE6"/>
    <w:rsid w:val="00F426FE"/>
    <w:rsid w:val="00F47F42"/>
    <w:rsid w:val="00FA23B6"/>
    <w:rsid w:val="00FA298B"/>
    <w:rsid w:val="00F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0EC67-3CF8-4492-B4B4-8DC953D7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23B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5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16CE"/>
  </w:style>
  <w:style w:type="paragraph" w:styleId="Noga">
    <w:name w:val="footer"/>
    <w:basedOn w:val="Navaden"/>
    <w:link w:val="NogaZnak"/>
    <w:uiPriority w:val="99"/>
    <w:unhideWhenUsed/>
    <w:rsid w:val="00D5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16CE"/>
  </w:style>
  <w:style w:type="paragraph" w:styleId="Navadensplet">
    <w:name w:val="Normal (Web)"/>
    <w:basedOn w:val="Navaden"/>
    <w:uiPriority w:val="99"/>
    <w:rsid w:val="00D5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D516C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8E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32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rsid w:val="009A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rivzetapisavaodstavka"/>
    <w:rsid w:val="00D462AB"/>
  </w:style>
  <w:style w:type="character" w:styleId="SledenaHiperpovezava">
    <w:name w:val="FollowedHyperlink"/>
    <w:basedOn w:val="Privzetapisavaodstavka"/>
    <w:uiPriority w:val="99"/>
    <w:semiHidden/>
    <w:unhideWhenUsed/>
    <w:rsid w:val="000A271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45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www.odzivnahiv.s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Natalija</cp:lastModifiedBy>
  <cp:revision>2</cp:revision>
  <cp:lastPrinted>2016-05-09T07:36:00Z</cp:lastPrinted>
  <dcterms:created xsi:type="dcterms:W3CDTF">2016-11-02T13:33:00Z</dcterms:created>
  <dcterms:modified xsi:type="dcterms:W3CDTF">2016-11-02T13:33:00Z</dcterms:modified>
</cp:coreProperties>
</file>